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F2EB6" w:rsidRDefault="00FF5C0F" w:rsidP="002F2EB6">
      <w:pPr>
        <w:spacing w:before="100" w:beforeAutospacing="1" w:after="100" w:afterAutospacing="1" w:line="240" w:lineRule="auto"/>
        <w:jc w:val="center"/>
        <w:rPr>
          <w:rFonts w:ascii="Times New Roman" w:hAnsi="Times New Roman" w:cs="Times New Roman"/>
          <w:sz w:val="28"/>
          <w:szCs w:val="28"/>
        </w:rPr>
      </w:pPr>
      <w:r w:rsidRPr="002F2EB6">
        <w:rPr>
          <w:rFonts w:ascii="Times New Roman" w:hAnsi="Times New Roman" w:cs="Times New Roman"/>
          <w:b/>
          <w:bCs/>
          <w:sz w:val="28"/>
          <w:szCs w:val="28"/>
        </w:rPr>
        <w:t>НАРЕДБА № Н-9 ОТ 16 ДЕКЕМВРИ 2009 Г. ЗА ВЪЗСТАНОВЯВАНЕТО НА ДАНЪКА ВЪРХУ ДОБАВЕНАТА СТОЙНОСТ НА ДАНЪЧНО ЗАДЪЛЖЕНИ ЛИЦА, НЕУСТАНОВЕНИ В ДЪРЖАВАТА ЧЛЕНКА ПО ВЪЗСТАНОВЯВАНЕ, НО УСТАНОВЕНИ В ДРУГА ДЪРЖАВА - ЧЛЕНКА НА ЕВРОПЕЙСКИЯ СЪЮЗ (ЗАГЛ. ИЗМ. - ДВ, БР. 48 О</w:t>
      </w:r>
      <w:r w:rsidRPr="002F2EB6">
        <w:rPr>
          <w:rFonts w:ascii="Times New Roman" w:hAnsi="Times New Roman" w:cs="Times New Roman"/>
          <w:b/>
          <w:bCs/>
          <w:sz w:val="28"/>
          <w:szCs w:val="28"/>
        </w:rPr>
        <w:t>Т 2012 Г., В СИЛА ОТ 01.07.2012 г.)</w:t>
      </w:r>
    </w:p>
    <w:p w:rsidR="00000000" w:rsidRPr="002F2EB6" w:rsidRDefault="00FF5C0F" w:rsidP="002F2EB6">
      <w:pPr>
        <w:spacing w:before="284" w:after="0" w:line="240" w:lineRule="auto"/>
        <w:ind w:firstLine="851"/>
        <w:jc w:val="both"/>
        <w:rPr>
          <w:rFonts w:ascii="Times New Roman" w:hAnsi="Times New Roman" w:cs="Times New Roman"/>
          <w:sz w:val="24"/>
          <w:szCs w:val="24"/>
        </w:rPr>
      </w:pPr>
      <w:r w:rsidRPr="002F2EB6">
        <w:rPr>
          <w:rFonts w:ascii="Times New Roman" w:hAnsi="Times New Roman" w:cs="Times New Roman"/>
          <w:i/>
          <w:iCs/>
          <w:sz w:val="24"/>
          <w:szCs w:val="24"/>
        </w:rPr>
        <w:t>В сила от 01.01.2010 г.</w:t>
      </w:r>
    </w:p>
    <w:p w:rsidR="00000000" w:rsidRPr="002F2EB6" w:rsidRDefault="00FF5C0F" w:rsidP="002F2EB6">
      <w:pPr>
        <w:spacing w:before="284" w:after="0" w:line="240" w:lineRule="auto"/>
        <w:ind w:firstLine="851"/>
        <w:jc w:val="both"/>
        <w:rPr>
          <w:rFonts w:ascii="Times New Roman" w:hAnsi="Times New Roman" w:cs="Times New Roman"/>
          <w:sz w:val="24"/>
          <w:szCs w:val="24"/>
        </w:rPr>
      </w:pPr>
      <w:r w:rsidRPr="002F2EB6">
        <w:rPr>
          <w:rFonts w:ascii="Times New Roman" w:hAnsi="Times New Roman" w:cs="Times New Roman"/>
          <w:i/>
          <w:iCs/>
          <w:sz w:val="24"/>
          <w:szCs w:val="24"/>
        </w:rPr>
        <w:t>Издадена от министъра на финансите</w:t>
      </w:r>
    </w:p>
    <w:p w:rsidR="00000000" w:rsidRPr="002F2EB6" w:rsidRDefault="00FF5C0F" w:rsidP="002F2EB6">
      <w:pPr>
        <w:spacing w:before="284" w:after="100" w:afterAutospacing="1" w:line="240" w:lineRule="auto"/>
        <w:ind w:firstLine="851"/>
        <w:jc w:val="both"/>
        <w:rPr>
          <w:rFonts w:ascii="Times New Roman" w:hAnsi="Times New Roman" w:cs="Times New Roman"/>
          <w:sz w:val="24"/>
          <w:szCs w:val="24"/>
        </w:rPr>
      </w:pPr>
      <w:r w:rsidRPr="002F2EB6">
        <w:rPr>
          <w:rFonts w:ascii="Times New Roman" w:hAnsi="Times New Roman" w:cs="Times New Roman"/>
          <w:i/>
          <w:iCs/>
          <w:sz w:val="24"/>
          <w:szCs w:val="24"/>
        </w:rPr>
        <w:t>Обн. ДВ. бр.101 от 18 Декември 2009г., изм. ДВ. бр.96 от 7 Декември 2010г., изм. ДВ. бр.48 от 26 Юни 2012г., изм. и доп. ДВ. бр.36 от 1 Май 2021г.</w:t>
      </w:r>
    </w:p>
    <w:p w:rsidR="00000000" w:rsidRPr="002F2EB6" w:rsidRDefault="00FF5C0F" w:rsidP="002F2EB6">
      <w:pPr>
        <w:spacing w:after="0" w:line="240" w:lineRule="auto"/>
        <w:ind w:firstLine="851"/>
        <w:jc w:val="both"/>
        <w:divId w:val="162720059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1. (1) С</w:t>
      </w:r>
      <w:r w:rsidRPr="002F2EB6">
        <w:rPr>
          <w:rFonts w:ascii="Times New Roman" w:eastAsia="Times New Roman" w:hAnsi="Times New Roman" w:cs="Times New Roman"/>
          <w:sz w:val="24"/>
          <w:szCs w:val="24"/>
        </w:rPr>
        <w:t xml:space="preserve"> тази наредба се определят:</w:t>
      </w:r>
    </w:p>
    <w:p w:rsidR="00000000" w:rsidRPr="002F2EB6" w:rsidRDefault="00FF5C0F" w:rsidP="002F2EB6">
      <w:pPr>
        <w:spacing w:after="0" w:line="240" w:lineRule="auto"/>
        <w:ind w:firstLine="851"/>
        <w:jc w:val="both"/>
        <w:divId w:val="192324797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 (изм. - ДВ, бр. 48 от 2012 г., в сила от 01.07.2012 г.) условията и редът за възстановяване на начислен данък върху добавената стойност на данъчно задължени лица, установени и регистрирани за целите на данък върху добавената </w:t>
      </w:r>
      <w:r w:rsidRPr="002F2EB6">
        <w:rPr>
          <w:rFonts w:ascii="Times New Roman" w:eastAsia="Times New Roman" w:hAnsi="Times New Roman" w:cs="Times New Roman"/>
          <w:sz w:val="24"/>
          <w:szCs w:val="24"/>
        </w:rPr>
        <w:t>стойност в друга държава - членка на Европейския съюз, за закупени от тях стоки, получени услуги и осъществен внос на територията на страната, и</w:t>
      </w:r>
    </w:p>
    <w:p w:rsidR="00000000" w:rsidRPr="002F2EB6" w:rsidRDefault="00FF5C0F" w:rsidP="002F2EB6">
      <w:pPr>
        <w:spacing w:after="0" w:line="240" w:lineRule="auto"/>
        <w:ind w:firstLine="851"/>
        <w:jc w:val="both"/>
        <w:divId w:val="125543547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(изм. - ДВ, бр. 48 от 2012 г., в сила от 01.07.2012 г., доп. - ДВ, бр. 36 от 2021 г., в сила от 01.05.2021 г</w:t>
      </w:r>
      <w:r w:rsidRPr="002F2EB6">
        <w:rPr>
          <w:rFonts w:ascii="Times New Roman" w:eastAsia="Times New Roman" w:hAnsi="Times New Roman" w:cs="Times New Roman"/>
          <w:sz w:val="24"/>
          <w:szCs w:val="24"/>
        </w:rPr>
        <w:t>.) условията и редът за подаване на искане за възстановяване на данък върху добавената стойност на данъчно задължени лица, установени в страната и регистрирани по Закона за данък върху добавената стойност, за закупени от тях стоки, получени услуги или осъщ</w:t>
      </w:r>
      <w:r w:rsidRPr="002F2EB6">
        <w:rPr>
          <w:rFonts w:ascii="Times New Roman" w:eastAsia="Times New Roman" w:hAnsi="Times New Roman" w:cs="Times New Roman"/>
          <w:sz w:val="24"/>
          <w:szCs w:val="24"/>
        </w:rPr>
        <w:t>ествен внос на територията на друга държава - членка на Европейския съюз включително за закупени от тях стоки на територията на Северна Ирландия, и</w:t>
      </w:r>
    </w:p>
    <w:p w:rsidR="00000000" w:rsidRPr="002F2EB6" w:rsidRDefault="00FF5C0F" w:rsidP="002F2EB6">
      <w:pPr>
        <w:spacing w:after="0" w:line="240" w:lineRule="auto"/>
        <w:ind w:firstLine="851"/>
        <w:jc w:val="both"/>
        <w:divId w:val="77090439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(нова - ДВ, бр. 36 от 2021 г., в сила от 01.05.2021 г.) условията и редът за възстановяване на начислен д</w:t>
      </w:r>
      <w:r w:rsidRPr="002F2EB6">
        <w:rPr>
          <w:rFonts w:ascii="Times New Roman" w:eastAsia="Times New Roman" w:hAnsi="Times New Roman" w:cs="Times New Roman"/>
          <w:sz w:val="24"/>
          <w:szCs w:val="24"/>
        </w:rPr>
        <w:t>анък върху добавената стойност на данъчно задължени лица, установени и идентифицирани за целите на данък върху добавената стойност в Северна Ирландия с идентификационен номер по ДДС, който съдържа знака/префикса "XI" за закупени от тях стоки и осъществен в</w:t>
      </w:r>
      <w:r w:rsidRPr="002F2EB6">
        <w:rPr>
          <w:rFonts w:ascii="Times New Roman" w:eastAsia="Times New Roman" w:hAnsi="Times New Roman" w:cs="Times New Roman"/>
          <w:sz w:val="24"/>
          <w:szCs w:val="24"/>
        </w:rPr>
        <w:t>нос на територията на страната.</w:t>
      </w:r>
    </w:p>
    <w:p w:rsidR="00000000" w:rsidRPr="002F2EB6" w:rsidRDefault="00FF5C0F" w:rsidP="002F2EB6">
      <w:pPr>
        <w:spacing w:after="0" w:line="240" w:lineRule="auto"/>
        <w:ind w:firstLine="851"/>
        <w:jc w:val="both"/>
        <w:divId w:val="52247890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Наредбата не се прилага по отношение на суми, които представляват неправомерно начислен данък върху добавената стойност, включително и за осъществени вътреобщностни доставки и износ.</w:t>
      </w:r>
    </w:p>
    <w:p w:rsidR="00000000" w:rsidRPr="002F2EB6" w:rsidRDefault="00FF5C0F" w:rsidP="002F2EB6">
      <w:pPr>
        <w:spacing w:after="0" w:line="240" w:lineRule="auto"/>
        <w:jc w:val="both"/>
        <w:divId w:val="1894270614"/>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206190427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2. (Изм. - ДВ, бр. 36 от 2021</w:t>
      </w:r>
      <w:r w:rsidRPr="002F2EB6">
        <w:rPr>
          <w:rFonts w:ascii="Times New Roman" w:eastAsia="Times New Roman" w:hAnsi="Times New Roman" w:cs="Times New Roman"/>
          <w:sz w:val="24"/>
          <w:szCs w:val="24"/>
        </w:rPr>
        <w:t xml:space="preserve"> г., в сила от 01.05.2021 г.) (1) Данък върху добавената стойност по реда на тази наредба се възстановява на данъчно задължено лице, неустановено в страната, което отговаря на следните условия:</w:t>
      </w:r>
    </w:p>
    <w:p w:rsidR="00000000" w:rsidRPr="002F2EB6" w:rsidRDefault="00FF5C0F" w:rsidP="002F2EB6">
      <w:pPr>
        <w:spacing w:after="0" w:line="240" w:lineRule="auto"/>
        <w:ind w:firstLine="851"/>
        <w:jc w:val="both"/>
        <w:divId w:val="182230510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за периода на възстановяване не е имало седалище и адрес на</w:t>
      </w:r>
      <w:r w:rsidRPr="002F2EB6">
        <w:rPr>
          <w:rFonts w:ascii="Times New Roman" w:eastAsia="Times New Roman" w:hAnsi="Times New Roman" w:cs="Times New Roman"/>
          <w:sz w:val="24"/>
          <w:szCs w:val="24"/>
        </w:rPr>
        <w:t xml:space="preserve"> управление или постоянен обект, от който се осъществяват доставки на стоки и/или услуги с място на изпълнение на територията на страната, или при липса на такива - постоянен адрес или обичайно пребиваване на територията на страната, и</w:t>
      </w:r>
    </w:p>
    <w:p w:rsidR="00000000" w:rsidRPr="002F2EB6" w:rsidRDefault="00FF5C0F" w:rsidP="002F2EB6">
      <w:pPr>
        <w:spacing w:after="0" w:line="240" w:lineRule="auto"/>
        <w:ind w:firstLine="851"/>
        <w:jc w:val="both"/>
        <w:divId w:val="201892360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за периода на въз</w:t>
      </w:r>
      <w:r w:rsidRPr="002F2EB6">
        <w:rPr>
          <w:rFonts w:ascii="Times New Roman" w:eastAsia="Times New Roman" w:hAnsi="Times New Roman" w:cs="Times New Roman"/>
          <w:sz w:val="24"/>
          <w:szCs w:val="24"/>
        </w:rPr>
        <w:t>становяване не е извършвало доставки на стоки или услуги с място на изпълнение на територията на страната съгласно Закона за данък върху добавената стойност с изключение на:</w:t>
      </w:r>
    </w:p>
    <w:p w:rsidR="00000000" w:rsidRPr="002F2EB6" w:rsidRDefault="00FF5C0F" w:rsidP="002F2EB6">
      <w:pPr>
        <w:spacing w:after="0" w:line="240" w:lineRule="auto"/>
        <w:ind w:firstLine="851"/>
        <w:jc w:val="both"/>
        <w:divId w:val="194526539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а) доставки, облагаеми с нулева ставка, транспортни услуги и спомагателни услуги з</w:t>
      </w:r>
      <w:r w:rsidRPr="002F2EB6">
        <w:rPr>
          <w:rFonts w:ascii="Times New Roman" w:eastAsia="Times New Roman" w:hAnsi="Times New Roman" w:cs="Times New Roman"/>
          <w:sz w:val="24"/>
          <w:szCs w:val="24"/>
        </w:rPr>
        <w:t>а тях, и/или доставки, за които получателят е лице - платец на данъка съгласно чл. 82, ал. 2 от Закона за данък върху добавената стойност, и/или</w:t>
      </w:r>
    </w:p>
    <w:p w:rsidR="00000000" w:rsidRPr="002F2EB6" w:rsidRDefault="00FF5C0F" w:rsidP="002F2EB6">
      <w:pPr>
        <w:spacing w:after="0" w:line="240" w:lineRule="auto"/>
        <w:ind w:firstLine="851"/>
        <w:jc w:val="both"/>
        <w:divId w:val="39343530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 (В сила от 01.07.2021 г.) доставки на стоки и услуги по режим в Съюза и доставки на стоки по режим за дистан</w:t>
      </w:r>
      <w:r w:rsidRPr="002F2EB6">
        <w:rPr>
          <w:rFonts w:ascii="Times New Roman" w:eastAsia="Times New Roman" w:hAnsi="Times New Roman" w:cs="Times New Roman"/>
          <w:sz w:val="24"/>
          <w:szCs w:val="24"/>
        </w:rPr>
        <w:t>ционни продажби на стоки, внасяни от трети страни или територии, за които съгласно чл. 152, ал. 7, т. 3 и ал. 8, т. 4 от Закона за данък върху добавената стойност страната е държава членка по потребление, и</w:t>
      </w:r>
    </w:p>
    <w:p w:rsidR="00000000" w:rsidRPr="002F2EB6" w:rsidRDefault="00FF5C0F" w:rsidP="002F2EB6">
      <w:pPr>
        <w:spacing w:after="0" w:line="240" w:lineRule="auto"/>
        <w:ind w:firstLine="851"/>
        <w:jc w:val="both"/>
        <w:divId w:val="194664742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за периода на възстановяване лицето е регистри</w:t>
      </w:r>
      <w:r w:rsidRPr="002F2EB6">
        <w:rPr>
          <w:rFonts w:ascii="Times New Roman" w:eastAsia="Times New Roman" w:hAnsi="Times New Roman" w:cs="Times New Roman"/>
          <w:sz w:val="24"/>
          <w:szCs w:val="24"/>
        </w:rPr>
        <w:t>рано за целите на данък върху добавената стойност в държавата членка, в която е установено.</w:t>
      </w:r>
    </w:p>
    <w:p w:rsidR="00000000" w:rsidRPr="002F2EB6" w:rsidRDefault="00FF5C0F" w:rsidP="002F2EB6">
      <w:pPr>
        <w:spacing w:after="0" w:line="240" w:lineRule="auto"/>
        <w:ind w:firstLine="851"/>
        <w:jc w:val="both"/>
        <w:divId w:val="160059675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Данък върху добавената стойност по реда на тази наредба се възстановява на данъчно задължено лице, установено в Северна Ирландия, което отговаря на следните усл</w:t>
      </w:r>
      <w:r w:rsidRPr="002F2EB6">
        <w:rPr>
          <w:rFonts w:ascii="Times New Roman" w:eastAsia="Times New Roman" w:hAnsi="Times New Roman" w:cs="Times New Roman"/>
          <w:sz w:val="24"/>
          <w:szCs w:val="24"/>
        </w:rPr>
        <w:t>овия:</w:t>
      </w:r>
    </w:p>
    <w:p w:rsidR="00000000" w:rsidRPr="002F2EB6" w:rsidRDefault="00FF5C0F" w:rsidP="002F2EB6">
      <w:pPr>
        <w:spacing w:after="0" w:line="240" w:lineRule="auto"/>
        <w:ind w:firstLine="851"/>
        <w:jc w:val="both"/>
        <w:divId w:val="95548152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за периода на възстановяване не е имало седалище и адрес на управление или постоянен обект, от който се осъществяват доставки на стоки с място на изпълнение на територията на страната, или при липса на такива - постоянен адрес или обичайно пребива</w:t>
      </w:r>
      <w:r w:rsidRPr="002F2EB6">
        <w:rPr>
          <w:rFonts w:ascii="Times New Roman" w:eastAsia="Times New Roman" w:hAnsi="Times New Roman" w:cs="Times New Roman"/>
          <w:sz w:val="24"/>
          <w:szCs w:val="24"/>
        </w:rPr>
        <w:t>ване на територията на страната, и</w:t>
      </w:r>
    </w:p>
    <w:p w:rsidR="00000000" w:rsidRPr="002F2EB6" w:rsidRDefault="00FF5C0F" w:rsidP="002F2EB6">
      <w:pPr>
        <w:spacing w:after="0" w:line="240" w:lineRule="auto"/>
        <w:ind w:firstLine="851"/>
        <w:jc w:val="both"/>
        <w:divId w:val="13502542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за периода на възстановяване не е извършвало доставки на стоки с място на изпълнение на територията на страната съгласно Закона за данък върху добавената стойност с изключение на:</w:t>
      </w:r>
    </w:p>
    <w:p w:rsidR="00000000" w:rsidRPr="002F2EB6" w:rsidRDefault="00FF5C0F" w:rsidP="002F2EB6">
      <w:pPr>
        <w:spacing w:after="0" w:line="240" w:lineRule="auto"/>
        <w:ind w:firstLine="851"/>
        <w:jc w:val="both"/>
        <w:divId w:val="173750642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 доставки на стоки, облагаеми с нуле</w:t>
      </w:r>
      <w:r w:rsidRPr="002F2EB6">
        <w:rPr>
          <w:rFonts w:ascii="Times New Roman" w:eastAsia="Times New Roman" w:hAnsi="Times New Roman" w:cs="Times New Roman"/>
          <w:sz w:val="24"/>
          <w:szCs w:val="24"/>
        </w:rPr>
        <w:t>ва ставка, и/или доставки, за които получателят е лице - платец на данъка съгласно чл. 82, ал. 2, т. 1 и 2 от Закона за данък върху добавената стойност, и/или</w:t>
      </w:r>
    </w:p>
    <w:p w:rsidR="00000000" w:rsidRPr="002F2EB6" w:rsidRDefault="00FF5C0F" w:rsidP="002F2EB6">
      <w:pPr>
        <w:spacing w:after="0" w:line="240" w:lineRule="auto"/>
        <w:ind w:firstLine="851"/>
        <w:jc w:val="both"/>
        <w:divId w:val="100042376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 (В сила от 01.07.2021 г.) доставки на стоки по режим в Съюза и доставки на стоки по режим за д</w:t>
      </w:r>
      <w:r w:rsidRPr="002F2EB6">
        <w:rPr>
          <w:rFonts w:ascii="Times New Roman" w:eastAsia="Times New Roman" w:hAnsi="Times New Roman" w:cs="Times New Roman"/>
          <w:sz w:val="24"/>
          <w:szCs w:val="24"/>
        </w:rPr>
        <w:t>истанционни продажби на стоки, внасяни от трети страни или територии, за които съгласно чл. 152, ал. 7, т. 3 и ал. 8, т. 4 от Закона за данък върху добавената стойност страната е държава членка по потребление, и</w:t>
      </w:r>
    </w:p>
    <w:p w:rsidR="00000000" w:rsidRPr="002F2EB6" w:rsidRDefault="00FF5C0F" w:rsidP="002F2EB6">
      <w:pPr>
        <w:spacing w:after="0" w:line="240" w:lineRule="auto"/>
        <w:ind w:firstLine="851"/>
        <w:jc w:val="both"/>
        <w:divId w:val="155473058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(В сила от 01.07.2021 г.) за периода на в</w:t>
      </w:r>
      <w:r w:rsidRPr="002F2EB6">
        <w:rPr>
          <w:rFonts w:ascii="Times New Roman" w:eastAsia="Times New Roman" w:hAnsi="Times New Roman" w:cs="Times New Roman"/>
          <w:sz w:val="24"/>
          <w:szCs w:val="24"/>
        </w:rPr>
        <w:t>ъзстановяване лицето е идентифицирано за целите на данък върху добавената стойност в Северна Ирландия с идентификационен номер по ДДС, който съдържа знака/префикса "XI".</w:t>
      </w:r>
    </w:p>
    <w:p w:rsidR="00000000" w:rsidRPr="002F2EB6" w:rsidRDefault="00FF5C0F" w:rsidP="002F2EB6">
      <w:pPr>
        <w:spacing w:after="0" w:line="240" w:lineRule="auto"/>
        <w:jc w:val="both"/>
        <w:divId w:val="1709186969"/>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25390061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3. (1) (Изм. - ДВ, бр. 36 от 2021 г., в сила от 01.05.2021 г.) Лицето по чл. 2, ал. 1 има право да му бъде възстановен начисленият от регистрирано по Закона за данък върху добавената стойност лице данък върху добавената стойност за закупени от него сто</w:t>
      </w:r>
      <w:r w:rsidRPr="002F2EB6">
        <w:rPr>
          <w:rFonts w:ascii="Times New Roman" w:eastAsia="Times New Roman" w:hAnsi="Times New Roman" w:cs="Times New Roman"/>
          <w:sz w:val="24"/>
          <w:szCs w:val="24"/>
        </w:rPr>
        <w:t>ки, получени услуги и осъществен внос на територията на страната, а лицето по чл. 2, ал. 2 има право да му бъде възстановен начисленият от регистрирано по Закона за данък върху добавената стойност лице данък върху добавената стойност единствено за закупени</w:t>
      </w:r>
      <w:r w:rsidRPr="002F2EB6">
        <w:rPr>
          <w:rFonts w:ascii="Times New Roman" w:eastAsia="Times New Roman" w:hAnsi="Times New Roman" w:cs="Times New Roman"/>
          <w:sz w:val="24"/>
          <w:szCs w:val="24"/>
        </w:rPr>
        <w:t xml:space="preserve"> от него стоки на територията на страната и за осъществен внос на стоки на територията на страната.</w:t>
      </w:r>
    </w:p>
    <w:p w:rsidR="00000000" w:rsidRPr="002F2EB6" w:rsidRDefault="00FF5C0F" w:rsidP="002F2EB6">
      <w:pPr>
        <w:spacing w:after="0" w:line="240" w:lineRule="auto"/>
        <w:ind w:firstLine="851"/>
        <w:jc w:val="both"/>
        <w:divId w:val="192194119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 (Изм. - ДВ, бр. 36 от 2021 г., в сила от 01.05.2021 г.) Правото на възстановяване по ал. 1 е налице, когато стоките и услугите се използват за доставки </w:t>
      </w:r>
      <w:r w:rsidRPr="002F2EB6">
        <w:rPr>
          <w:rFonts w:ascii="Times New Roman" w:eastAsia="Times New Roman" w:hAnsi="Times New Roman" w:cs="Times New Roman"/>
          <w:sz w:val="24"/>
          <w:szCs w:val="24"/>
        </w:rPr>
        <w:t xml:space="preserve">с място на изпълнение извън територията на страната, които биха дали право на приспадане на данъчен кредит съгласно глава седма "Данъчен кредит" от Закона за данък върху добавената стойност, ако мястото на изпълнение беше на територията на страната, както </w:t>
      </w:r>
      <w:r w:rsidRPr="002F2EB6">
        <w:rPr>
          <w:rFonts w:ascii="Times New Roman" w:eastAsia="Times New Roman" w:hAnsi="Times New Roman" w:cs="Times New Roman"/>
          <w:sz w:val="24"/>
          <w:szCs w:val="24"/>
        </w:rPr>
        <w:t>и за доставките с място на изпълнение на територията на страната по чл. 2.</w:t>
      </w:r>
    </w:p>
    <w:p w:rsidR="00000000" w:rsidRPr="002F2EB6" w:rsidRDefault="00FF5C0F" w:rsidP="002F2EB6">
      <w:pPr>
        <w:spacing w:after="0" w:line="240" w:lineRule="auto"/>
        <w:ind w:firstLine="851"/>
        <w:jc w:val="both"/>
        <w:divId w:val="27448661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(Изм. - ДВ, бр. 36 от 2021 г., в сила от 01.05.2021 г.) Правото на възстановяване е налице, когато данъчно задълженото лице по чл. 2 извършва в държавата членка по установяване/</w:t>
      </w:r>
      <w:r w:rsidRPr="002F2EB6">
        <w:rPr>
          <w:rFonts w:ascii="Times New Roman" w:eastAsia="Times New Roman" w:hAnsi="Times New Roman" w:cs="Times New Roman"/>
          <w:sz w:val="24"/>
          <w:szCs w:val="24"/>
        </w:rPr>
        <w:t>Северна Ирландия облагаеми доставки с право на приспадане на данъчен кредит.</w:t>
      </w:r>
    </w:p>
    <w:p w:rsidR="00000000" w:rsidRPr="002F2EB6" w:rsidRDefault="00FF5C0F" w:rsidP="002F2EB6">
      <w:pPr>
        <w:spacing w:after="0" w:line="240" w:lineRule="auto"/>
        <w:ind w:firstLine="851"/>
        <w:jc w:val="both"/>
        <w:divId w:val="110692625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 xml:space="preserve">(4) (Изм. - ДВ, бр. 36 от 2021 г., в сила от 01.05.2021 г.) Лицето по чл. 2 има право на частично възстановяване на данъка върху добавената стойност, когато в държавата членка по </w:t>
      </w:r>
      <w:r w:rsidRPr="002F2EB6">
        <w:rPr>
          <w:rFonts w:ascii="Times New Roman" w:eastAsia="Times New Roman" w:hAnsi="Times New Roman" w:cs="Times New Roman"/>
          <w:sz w:val="24"/>
          <w:szCs w:val="24"/>
        </w:rPr>
        <w:t>установяване/Северна Ирландия извършва както доставки с право на приспадане на данъчен кредит, така и доставки, за които не е налице такова право. Размерът на данъка за възстановяване се изчислява на базата на приложимия от лицето коефициент за право на ча</w:t>
      </w:r>
      <w:r w:rsidRPr="002F2EB6">
        <w:rPr>
          <w:rFonts w:ascii="Times New Roman" w:eastAsia="Times New Roman" w:hAnsi="Times New Roman" w:cs="Times New Roman"/>
          <w:sz w:val="24"/>
          <w:szCs w:val="24"/>
        </w:rPr>
        <w:t>стичен данъчен кредит, изчислен по правилата в държавата членка по установяването му.</w:t>
      </w:r>
    </w:p>
    <w:p w:rsidR="00000000" w:rsidRPr="002F2EB6" w:rsidRDefault="00FF5C0F" w:rsidP="002F2EB6">
      <w:pPr>
        <w:spacing w:after="0" w:line="240" w:lineRule="auto"/>
        <w:ind w:firstLine="851"/>
        <w:jc w:val="both"/>
        <w:divId w:val="131009394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Когато конкретната доставка е предназначена само за извършване на доставки с право на данъчен кредит, ал. 4 не се прилага.</w:t>
      </w:r>
    </w:p>
    <w:p w:rsidR="00000000" w:rsidRPr="002F2EB6" w:rsidRDefault="00FF5C0F" w:rsidP="002F2EB6">
      <w:pPr>
        <w:spacing w:after="0" w:line="240" w:lineRule="auto"/>
        <w:jc w:val="both"/>
        <w:divId w:val="1870794041"/>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52378884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4. (1) Правото на възстановяване на</w:t>
      </w:r>
      <w:r w:rsidRPr="002F2EB6">
        <w:rPr>
          <w:rFonts w:ascii="Times New Roman" w:eastAsia="Times New Roman" w:hAnsi="Times New Roman" w:cs="Times New Roman"/>
          <w:sz w:val="24"/>
          <w:szCs w:val="24"/>
        </w:rPr>
        <w:t xml:space="preserve"> данък върху добавената стойност се упражнява от лицата по чл. 2 чрез подаване на искане за възстановяване до компетентния орган по приходите на Националната агенция за приходите, посредством електронен портал, създаден в държавата членка по установяване н</w:t>
      </w:r>
      <w:r w:rsidRPr="002F2EB6">
        <w:rPr>
          <w:rFonts w:ascii="Times New Roman" w:eastAsia="Times New Roman" w:hAnsi="Times New Roman" w:cs="Times New Roman"/>
          <w:sz w:val="24"/>
          <w:szCs w:val="24"/>
        </w:rPr>
        <w:t>а лицето.</w:t>
      </w:r>
    </w:p>
    <w:p w:rsidR="00000000" w:rsidRPr="002F2EB6" w:rsidRDefault="00FF5C0F" w:rsidP="002F2EB6">
      <w:pPr>
        <w:spacing w:after="0" w:line="240" w:lineRule="auto"/>
        <w:ind w:firstLine="851"/>
        <w:jc w:val="both"/>
        <w:divId w:val="172382320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Получаването на искането от Националната агенция за приходите се удостоверява чрез изпращане на електронно потвърждение до държавата членка по установяването на лицето.</w:t>
      </w:r>
    </w:p>
    <w:p w:rsidR="00000000" w:rsidRPr="002F2EB6" w:rsidRDefault="00FF5C0F" w:rsidP="002F2EB6">
      <w:pPr>
        <w:spacing w:after="0" w:line="240" w:lineRule="auto"/>
        <w:ind w:firstLine="851"/>
        <w:jc w:val="both"/>
        <w:divId w:val="88395476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Информацията в искането за възстановяване, както и евентуално поискан</w:t>
      </w:r>
      <w:r w:rsidRPr="002F2EB6">
        <w:rPr>
          <w:rFonts w:ascii="Times New Roman" w:eastAsia="Times New Roman" w:hAnsi="Times New Roman" w:cs="Times New Roman"/>
          <w:sz w:val="24"/>
          <w:szCs w:val="24"/>
        </w:rPr>
        <w:t>ата допълнителна информация се предоставя от лицето по чл. 2 на български или английски език.</w:t>
      </w:r>
    </w:p>
    <w:p w:rsidR="00000000" w:rsidRPr="002F2EB6" w:rsidRDefault="00FF5C0F" w:rsidP="002F2EB6">
      <w:pPr>
        <w:spacing w:after="0" w:line="240" w:lineRule="auto"/>
        <w:ind w:firstLine="851"/>
        <w:jc w:val="both"/>
        <w:divId w:val="5316679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В искането за възстановяване лицето по чл. 2 трябва да посочи описание на икономическата си дейност чрез хармонизираните кодове, определени в чл. 34а, пар. 3,</w:t>
      </w:r>
      <w:r w:rsidRPr="002F2EB6">
        <w:rPr>
          <w:rFonts w:ascii="Times New Roman" w:eastAsia="Times New Roman" w:hAnsi="Times New Roman" w:cs="Times New Roman"/>
          <w:sz w:val="24"/>
          <w:szCs w:val="24"/>
        </w:rPr>
        <w:t xml:space="preserve"> втора алинея от Регламент (ЕО) 1798/2003 на Съвета от 7 октомври 2003 г. относно административното сътрудничество в областта на данъка върху добавената стойност въз основа на класификацията NACE, утвърдена съгласно Регламент (ЕО) № 1893/2006, с който е из</w:t>
      </w:r>
      <w:r w:rsidRPr="002F2EB6">
        <w:rPr>
          <w:rFonts w:ascii="Times New Roman" w:eastAsia="Times New Roman" w:hAnsi="Times New Roman" w:cs="Times New Roman"/>
          <w:sz w:val="24"/>
          <w:szCs w:val="24"/>
        </w:rPr>
        <w:t>менен Регламент (ЕО) 3037/90 (Регламент (ЕО) 1798/2003 на Съвета).</w:t>
      </w:r>
    </w:p>
    <w:p w:rsidR="00000000" w:rsidRPr="002F2EB6" w:rsidRDefault="00FF5C0F" w:rsidP="002F2EB6">
      <w:pPr>
        <w:spacing w:after="0" w:line="240" w:lineRule="auto"/>
        <w:ind w:firstLine="851"/>
        <w:jc w:val="both"/>
        <w:divId w:val="11995408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В искането за възстановяване лицето по чл. 2 следва да посочи естеството на придобитите стоки и услуги, описани в съответствие с кодовете от приложение № 2. Когато лицето използва код 1</w:t>
      </w:r>
      <w:r w:rsidRPr="002F2EB6">
        <w:rPr>
          <w:rFonts w:ascii="Times New Roman" w:eastAsia="Times New Roman" w:hAnsi="Times New Roman" w:cs="Times New Roman"/>
          <w:sz w:val="24"/>
          <w:szCs w:val="24"/>
        </w:rPr>
        <w:t>0, посочва и естеството на доставените стоки и услуги.</w:t>
      </w:r>
    </w:p>
    <w:p w:rsidR="00000000" w:rsidRPr="002F2EB6" w:rsidRDefault="00FF5C0F" w:rsidP="002F2EB6">
      <w:pPr>
        <w:spacing w:after="0" w:line="240" w:lineRule="auto"/>
        <w:ind w:firstLine="851"/>
        <w:jc w:val="both"/>
        <w:divId w:val="64562465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 Към искането за възстановяване не се представят копия от фактурите и документите за внос.</w:t>
      </w:r>
    </w:p>
    <w:p w:rsidR="00000000" w:rsidRPr="002F2EB6" w:rsidRDefault="00FF5C0F" w:rsidP="002F2EB6">
      <w:pPr>
        <w:spacing w:after="0" w:line="240" w:lineRule="auto"/>
        <w:jc w:val="both"/>
        <w:divId w:val="1886063239"/>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74622018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5. (1) Правото на възстановяване на данък върху добавената стойност за закупени стоки и получени ус</w:t>
      </w:r>
      <w:r w:rsidRPr="002F2EB6">
        <w:rPr>
          <w:rFonts w:ascii="Times New Roman" w:eastAsia="Times New Roman" w:hAnsi="Times New Roman" w:cs="Times New Roman"/>
          <w:sz w:val="24"/>
          <w:szCs w:val="24"/>
        </w:rPr>
        <w:t xml:space="preserve">луги се отнася за фактурирани доставки, по които данъкът е станал изискуем, както и за осъществен внос на територията на страната през периода на възстановяване. </w:t>
      </w:r>
    </w:p>
    <w:p w:rsidR="00000000" w:rsidRPr="002F2EB6" w:rsidRDefault="00FF5C0F" w:rsidP="002F2EB6">
      <w:pPr>
        <w:spacing w:after="0" w:line="240" w:lineRule="auto"/>
        <w:ind w:firstLine="851"/>
        <w:jc w:val="both"/>
        <w:divId w:val="213898217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Правото се упражнява лично или чрез упълномощено лице.</w:t>
      </w:r>
    </w:p>
    <w:p w:rsidR="00000000" w:rsidRPr="002F2EB6" w:rsidRDefault="00FF5C0F" w:rsidP="002F2EB6">
      <w:pPr>
        <w:spacing w:after="0" w:line="240" w:lineRule="auto"/>
        <w:ind w:firstLine="851"/>
        <w:jc w:val="both"/>
        <w:divId w:val="158213614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Лицето по чл. 2 може да упражн</w:t>
      </w:r>
      <w:r w:rsidRPr="002F2EB6">
        <w:rPr>
          <w:rFonts w:ascii="Times New Roman" w:eastAsia="Times New Roman" w:hAnsi="Times New Roman" w:cs="Times New Roman"/>
          <w:sz w:val="24"/>
          <w:szCs w:val="24"/>
        </w:rPr>
        <w:t>и правото си на възстановяване на данъка върху добавената стойност най-късно до 30 септември на календарната година, следваща годината, през която е възникнало правото на възстановяване на данъка.</w:t>
      </w:r>
    </w:p>
    <w:p w:rsidR="00000000" w:rsidRPr="002F2EB6" w:rsidRDefault="00FF5C0F" w:rsidP="002F2EB6">
      <w:pPr>
        <w:spacing w:after="0" w:line="240" w:lineRule="auto"/>
        <w:ind w:firstLine="851"/>
        <w:jc w:val="both"/>
        <w:divId w:val="119230260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Периодът, за който се извършва възстановяване на данъка</w:t>
      </w:r>
      <w:r w:rsidRPr="002F2EB6">
        <w:rPr>
          <w:rFonts w:ascii="Times New Roman" w:eastAsia="Times New Roman" w:hAnsi="Times New Roman" w:cs="Times New Roman"/>
          <w:sz w:val="24"/>
          <w:szCs w:val="24"/>
        </w:rPr>
        <w:t xml:space="preserve">, е календарно тримесечие и/или календарна година. Искането за възстановяване на данък върху добавената стойност може да се отнася за период, по-кратък от календарно тримесечие, само когато този период е остатък от календарната година. </w:t>
      </w:r>
    </w:p>
    <w:p w:rsidR="00000000" w:rsidRPr="002F2EB6" w:rsidRDefault="00FF5C0F" w:rsidP="002F2EB6">
      <w:pPr>
        <w:spacing w:after="0" w:line="240" w:lineRule="auto"/>
        <w:ind w:firstLine="851"/>
        <w:jc w:val="both"/>
        <w:divId w:val="194950409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Когато искането</w:t>
      </w:r>
      <w:r w:rsidRPr="002F2EB6">
        <w:rPr>
          <w:rFonts w:ascii="Times New Roman" w:eastAsia="Times New Roman" w:hAnsi="Times New Roman" w:cs="Times New Roman"/>
          <w:sz w:val="24"/>
          <w:szCs w:val="24"/>
        </w:rPr>
        <w:t xml:space="preserve"> е за период от календарно тримесечие, сумата на данъка за възстановяване не може да бъде по-малка от 800 лв.</w:t>
      </w:r>
    </w:p>
    <w:p w:rsidR="00000000" w:rsidRPr="002F2EB6" w:rsidRDefault="00FF5C0F" w:rsidP="002F2EB6">
      <w:pPr>
        <w:spacing w:after="0" w:line="240" w:lineRule="auto"/>
        <w:ind w:firstLine="851"/>
        <w:jc w:val="both"/>
        <w:divId w:val="196215299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 Когато искането е за период от една календарна година или за остатъка от същата, сумата на данъка за възстановяване не може да бъде по-малка о</w:t>
      </w:r>
      <w:r w:rsidRPr="002F2EB6">
        <w:rPr>
          <w:rFonts w:ascii="Times New Roman" w:eastAsia="Times New Roman" w:hAnsi="Times New Roman" w:cs="Times New Roman"/>
          <w:sz w:val="24"/>
          <w:szCs w:val="24"/>
        </w:rPr>
        <w:t>т 100 лв.</w:t>
      </w:r>
    </w:p>
    <w:p w:rsidR="00000000" w:rsidRPr="002F2EB6" w:rsidRDefault="00FF5C0F" w:rsidP="002F2EB6">
      <w:pPr>
        <w:spacing w:after="0" w:line="240" w:lineRule="auto"/>
        <w:ind w:firstLine="851"/>
        <w:jc w:val="both"/>
        <w:divId w:val="25182012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(7) Пропуснати фактури за доставки или документи за внос за периоди, обхванати в предшестващи искания, се включват в искане, подадено за следващи периоди, най-късно в срока по ал. 3.</w:t>
      </w:r>
    </w:p>
    <w:p w:rsidR="00000000" w:rsidRPr="002F2EB6" w:rsidRDefault="00FF5C0F" w:rsidP="002F2EB6">
      <w:pPr>
        <w:spacing w:after="0" w:line="240" w:lineRule="auto"/>
        <w:jc w:val="both"/>
        <w:divId w:val="588662237"/>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99480140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6. (1) Ако след подаването на искането за възстановяван</w:t>
      </w:r>
      <w:r w:rsidRPr="002F2EB6">
        <w:rPr>
          <w:rFonts w:ascii="Times New Roman" w:eastAsia="Times New Roman" w:hAnsi="Times New Roman" w:cs="Times New Roman"/>
          <w:sz w:val="24"/>
          <w:szCs w:val="24"/>
        </w:rPr>
        <w:t>е на данъка има промяна в посочения от лицето по чл. 2 коефициент за право на частичен данъчен кредит, лицето има право да коригира посочената в предходно искане сума за възстановяване или вече възстановена сума.</w:t>
      </w:r>
    </w:p>
    <w:p w:rsidR="00000000" w:rsidRPr="002F2EB6" w:rsidRDefault="00FF5C0F" w:rsidP="002F2EB6">
      <w:pPr>
        <w:spacing w:after="0" w:line="240" w:lineRule="auto"/>
        <w:ind w:firstLine="851"/>
        <w:jc w:val="both"/>
        <w:divId w:val="207862519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Корекцията се извършва през календарнат</w:t>
      </w:r>
      <w:r w:rsidRPr="002F2EB6">
        <w:rPr>
          <w:rFonts w:ascii="Times New Roman" w:eastAsia="Times New Roman" w:hAnsi="Times New Roman" w:cs="Times New Roman"/>
          <w:sz w:val="24"/>
          <w:szCs w:val="24"/>
        </w:rPr>
        <w:t>а година, следваща периода на възстановяване, с представяне на декларация, подадена чрез електронния портал на държавата членка по установяване на лицето по чл. 2, в срок до 30 септември на същата година.</w:t>
      </w:r>
    </w:p>
    <w:p w:rsidR="00000000" w:rsidRPr="002F2EB6" w:rsidRDefault="00FF5C0F" w:rsidP="002F2EB6">
      <w:pPr>
        <w:spacing w:after="0" w:line="240" w:lineRule="auto"/>
        <w:ind w:firstLine="851"/>
        <w:jc w:val="both"/>
        <w:divId w:val="73289456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Когато лицето по чл. 2 установи неправилно отра</w:t>
      </w:r>
      <w:r w:rsidRPr="002F2EB6">
        <w:rPr>
          <w:rFonts w:ascii="Times New Roman" w:eastAsia="Times New Roman" w:hAnsi="Times New Roman" w:cs="Times New Roman"/>
          <w:sz w:val="24"/>
          <w:szCs w:val="24"/>
        </w:rPr>
        <w:t>зени фактури или документи за внос в подадено от него искане за възстановяване, може да подаде корекционно искане за възстановяване. Корекционното искане може да бъде подадено до края на календарната година, следваща периода на възстановяване.</w:t>
      </w:r>
    </w:p>
    <w:p w:rsidR="00000000" w:rsidRPr="002F2EB6" w:rsidRDefault="00FF5C0F" w:rsidP="002F2EB6">
      <w:pPr>
        <w:spacing w:after="0" w:line="240" w:lineRule="auto"/>
        <w:jc w:val="both"/>
        <w:divId w:val="1329406072"/>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43871931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7. (1) Компетентният орган по приходите възстановява данъка въз основа на полученото искане, след като по реда на Данъчно-осигурителния процесуален кодекс установи, че са налице условията на Закона за данък върху добавената стойност, Правилника за прил</w:t>
      </w:r>
      <w:r w:rsidRPr="002F2EB6">
        <w:rPr>
          <w:rFonts w:ascii="Times New Roman" w:eastAsia="Times New Roman" w:hAnsi="Times New Roman" w:cs="Times New Roman"/>
          <w:sz w:val="24"/>
          <w:szCs w:val="24"/>
        </w:rPr>
        <w:t xml:space="preserve">агане на Закона за данък върху добавената стойност и тази наредба, относно правото на възстановяване на данъка. </w:t>
      </w:r>
    </w:p>
    <w:p w:rsidR="00000000" w:rsidRPr="002F2EB6" w:rsidRDefault="00FF5C0F" w:rsidP="002F2EB6">
      <w:pPr>
        <w:spacing w:after="0" w:line="240" w:lineRule="auto"/>
        <w:ind w:firstLine="851"/>
        <w:jc w:val="both"/>
        <w:divId w:val="159188498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(Изм. - ДВ, бр. 48 от 2012 г., в сила от 01.07.2012 г.) В срок четири месеца от получаване на искането за възстановяване органът по приходи</w:t>
      </w:r>
      <w:r w:rsidRPr="002F2EB6">
        <w:rPr>
          <w:rFonts w:ascii="Times New Roman" w:eastAsia="Times New Roman" w:hAnsi="Times New Roman" w:cs="Times New Roman"/>
          <w:sz w:val="24"/>
          <w:szCs w:val="24"/>
        </w:rPr>
        <w:t xml:space="preserve">те изпраща в електронен вид на лицето по чл. 2 за връчване своето решение да одобри или отхвърли цялостно или частично искането. </w:t>
      </w:r>
    </w:p>
    <w:p w:rsidR="00000000" w:rsidRPr="002F2EB6" w:rsidRDefault="00FF5C0F" w:rsidP="002F2EB6">
      <w:pPr>
        <w:spacing w:after="0" w:line="240" w:lineRule="auto"/>
        <w:ind w:firstLine="851"/>
        <w:jc w:val="both"/>
        <w:divId w:val="151449631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Когато органът по приходите прецени, че не разполага с необходимата информация, относима към искането за възстановяване, м</w:t>
      </w:r>
      <w:r w:rsidRPr="002F2EB6">
        <w:rPr>
          <w:rFonts w:ascii="Times New Roman" w:eastAsia="Times New Roman" w:hAnsi="Times New Roman" w:cs="Times New Roman"/>
          <w:sz w:val="24"/>
          <w:szCs w:val="24"/>
        </w:rPr>
        <w:t xml:space="preserve">оже да изиска в срока по ал. 2 по електронен път допълнителна информация от лицето по чл. 2, упълномощеното от него лице или държавата членка по установяване на лицето. </w:t>
      </w:r>
    </w:p>
    <w:p w:rsidR="00000000" w:rsidRPr="002F2EB6" w:rsidRDefault="00FF5C0F" w:rsidP="002F2EB6">
      <w:pPr>
        <w:spacing w:after="0" w:line="240" w:lineRule="auto"/>
        <w:ind w:firstLine="851"/>
        <w:jc w:val="both"/>
        <w:divId w:val="118714082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Ако е необходимо, органът по приходите може по реда на ал. 3 да поиска нова допълн</w:t>
      </w:r>
      <w:r w:rsidRPr="002F2EB6">
        <w:rPr>
          <w:rFonts w:ascii="Times New Roman" w:eastAsia="Times New Roman" w:hAnsi="Times New Roman" w:cs="Times New Roman"/>
          <w:sz w:val="24"/>
          <w:szCs w:val="24"/>
        </w:rPr>
        <w:t>ителна информация.</w:t>
      </w:r>
    </w:p>
    <w:p w:rsidR="00000000" w:rsidRPr="002F2EB6" w:rsidRDefault="00FF5C0F" w:rsidP="002F2EB6">
      <w:pPr>
        <w:spacing w:after="0" w:line="240" w:lineRule="auto"/>
        <w:ind w:firstLine="851"/>
        <w:jc w:val="both"/>
        <w:divId w:val="69272873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В срока по ал. 2 органът по приходите може да поиска да бъде предоставено копие или оригинал на фактурата или документа за внос. След приключване на производството оригиналните документи се връщат на лицето.</w:t>
      </w:r>
    </w:p>
    <w:p w:rsidR="00000000" w:rsidRPr="002F2EB6" w:rsidRDefault="00FF5C0F" w:rsidP="002F2EB6">
      <w:pPr>
        <w:spacing w:after="0" w:line="240" w:lineRule="auto"/>
        <w:ind w:firstLine="851"/>
        <w:jc w:val="both"/>
        <w:divId w:val="173331088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 Срокът за представяне</w:t>
      </w:r>
      <w:r w:rsidRPr="002F2EB6">
        <w:rPr>
          <w:rFonts w:ascii="Times New Roman" w:eastAsia="Times New Roman" w:hAnsi="Times New Roman" w:cs="Times New Roman"/>
          <w:sz w:val="24"/>
          <w:szCs w:val="24"/>
        </w:rPr>
        <w:t xml:space="preserve"> на информацията по ал. 3 - 5 е един месец от получаване на искането за допълнителна информация. </w:t>
      </w:r>
    </w:p>
    <w:p w:rsidR="00000000" w:rsidRPr="002F2EB6" w:rsidRDefault="00FF5C0F" w:rsidP="002F2EB6">
      <w:pPr>
        <w:spacing w:after="0" w:line="240" w:lineRule="auto"/>
        <w:ind w:firstLine="851"/>
        <w:jc w:val="both"/>
        <w:divId w:val="106182646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 Когато органът по приходите поиска допълнителна информация, уведомява по реда на ал. 2 лицето по чл. 2 за своето решение да одобри или отхвърли искането з</w:t>
      </w:r>
      <w:r w:rsidRPr="002F2EB6">
        <w:rPr>
          <w:rFonts w:ascii="Times New Roman" w:eastAsia="Times New Roman" w:hAnsi="Times New Roman" w:cs="Times New Roman"/>
          <w:sz w:val="24"/>
          <w:szCs w:val="24"/>
        </w:rPr>
        <w:t>а възстановяване в срок от два месеца след получаването на поисканата информация или, ако не е получил отговор - в срок от два месеца след изтичането на срока по ал. 6.</w:t>
      </w:r>
    </w:p>
    <w:p w:rsidR="00000000" w:rsidRPr="002F2EB6" w:rsidRDefault="00FF5C0F" w:rsidP="002F2EB6">
      <w:pPr>
        <w:spacing w:after="0" w:line="240" w:lineRule="auto"/>
        <w:ind w:firstLine="851"/>
        <w:jc w:val="both"/>
        <w:divId w:val="202925987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 Срокът за решението на органа по приходите да одобри или отхвърли искането, в случа</w:t>
      </w:r>
      <w:r w:rsidRPr="002F2EB6">
        <w:rPr>
          <w:rFonts w:ascii="Times New Roman" w:eastAsia="Times New Roman" w:hAnsi="Times New Roman" w:cs="Times New Roman"/>
          <w:sz w:val="24"/>
          <w:szCs w:val="24"/>
        </w:rPr>
        <w:t>ите по ал. 7, е най-малко шест месеца, но не повече от осем месеца от получаване на искането за възстановяване.</w:t>
      </w:r>
    </w:p>
    <w:p w:rsidR="00000000" w:rsidRPr="002F2EB6" w:rsidRDefault="00FF5C0F" w:rsidP="002F2EB6">
      <w:pPr>
        <w:spacing w:after="0" w:line="240" w:lineRule="auto"/>
        <w:ind w:firstLine="851"/>
        <w:jc w:val="both"/>
        <w:divId w:val="165506871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(9) (Изм. - ДВ, бр. 48 от 2012 г., в сила от 01.07.2012 г.) В случаите по ал. 4 срокът за изпращане на решението на лицето по чл. 2 е не повече </w:t>
      </w:r>
      <w:r w:rsidRPr="002F2EB6">
        <w:rPr>
          <w:rFonts w:ascii="Times New Roman" w:eastAsia="Times New Roman" w:hAnsi="Times New Roman" w:cs="Times New Roman"/>
          <w:sz w:val="24"/>
          <w:szCs w:val="24"/>
        </w:rPr>
        <w:t>от осем месеца след получаване на искането за възстановяване.</w:t>
      </w:r>
    </w:p>
    <w:p w:rsidR="00000000" w:rsidRPr="002F2EB6" w:rsidRDefault="00FF5C0F" w:rsidP="002F2EB6">
      <w:pPr>
        <w:spacing w:after="0" w:line="240" w:lineRule="auto"/>
        <w:jc w:val="both"/>
        <w:divId w:val="1611163149"/>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90047868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8. (1) (Изм. - ДВ, бр. 48 от 2012 г., в сила от 01.07.2012 г.) Независимо от датата на връчване на решението данъкът, подлежащ на възстановяване, се възстановява на лицето по чл. 2 в лев</w:t>
      </w:r>
      <w:r w:rsidRPr="002F2EB6">
        <w:rPr>
          <w:rFonts w:ascii="Times New Roman" w:eastAsia="Times New Roman" w:hAnsi="Times New Roman" w:cs="Times New Roman"/>
          <w:sz w:val="24"/>
          <w:szCs w:val="24"/>
        </w:rPr>
        <w:t xml:space="preserve">а не по-късно от десет работни дни от крайния срок по чл. 7, ал. 2, съответно ал. 8 или 9, по посочена банкова сметка от лицето. </w:t>
      </w:r>
    </w:p>
    <w:p w:rsidR="00000000" w:rsidRPr="002F2EB6" w:rsidRDefault="00FF5C0F" w:rsidP="002F2EB6">
      <w:pPr>
        <w:spacing w:after="0" w:line="240" w:lineRule="auto"/>
        <w:ind w:firstLine="851"/>
        <w:jc w:val="both"/>
        <w:divId w:val="136829001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Когато данъкът по ал. 1 се възстановява по банкова сметка, различна от сметка в българска банка или клон на чуждестранна б</w:t>
      </w:r>
      <w:r w:rsidRPr="002F2EB6">
        <w:rPr>
          <w:rFonts w:ascii="Times New Roman" w:eastAsia="Times New Roman" w:hAnsi="Times New Roman" w:cs="Times New Roman"/>
          <w:sz w:val="24"/>
          <w:szCs w:val="24"/>
        </w:rPr>
        <w:t>анка в Република България, всички банкови такси във връзка с възстановяването на данъка, както и с обмяната на валутата се приспадат от установения данък за възстановяване.</w:t>
      </w:r>
    </w:p>
    <w:p w:rsidR="00000000" w:rsidRPr="002F2EB6" w:rsidRDefault="00FF5C0F" w:rsidP="002F2EB6">
      <w:pPr>
        <w:spacing w:after="0" w:line="240" w:lineRule="auto"/>
        <w:jc w:val="both"/>
        <w:divId w:val="432632135"/>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35777716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9. (1) В случай че сумата за възстановяване бъде изплатена след изтичане на</w:t>
      </w:r>
      <w:r w:rsidRPr="002F2EB6">
        <w:rPr>
          <w:rFonts w:ascii="Times New Roman" w:eastAsia="Times New Roman" w:hAnsi="Times New Roman" w:cs="Times New Roman"/>
          <w:sz w:val="24"/>
          <w:szCs w:val="24"/>
        </w:rPr>
        <w:t xml:space="preserve"> срока по чл. 8, ал. 1, сумата се изплаща заедно със законната лихва.</w:t>
      </w:r>
    </w:p>
    <w:p w:rsidR="00000000" w:rsidRPr="002F2EB6" w:rsidRDefault="00FF5C0F" w:rsidP="002F2EB6">
      <w:pPr>
        <w:spacing w:after="0" w:line="240" w:lineRule="auto"/>
        <w:ind w:firstLine="851"/>
        <w:jc w:val="both"/>
        <w:divId w:val="193432156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Алинея 1 не се прилага, ако лицето не предостави поисканата допълнителна или нова допълнителна информация по чл. 7 в рамките на срока по чл. 7, ал. 6.</w:t>
      </w:r>
    </w:p>
    <w:p w:rsidR="00000000" w:rsidRPr="002F2EB6" w:rsidRDefault="00FF5C0F" w:rsidP="002F2EB6">
      <w:pPr>
        <w:spacing w:after="0" w:line="240" w:lineRule="auto"/>
        <w:ind w:firstLine="851"/>
        <w:jc w:val="both"/>
        <w:divId w:val="166064665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Лихвата се дължи за периода</w:t>
      </w:r>
      <w:r w:rsidRPr="002F2EB6">
        <w:rPr>
          <w:rFonts w:ascii="Times New Roman" w:eastAsia="Times New Roman" w:hAnsi="Times New Roman" w:cs="Times New Roman"/>
          <w:sz w:val="24"/>
          <w:szCs w:val="24"/>
        </w:rPr>
        <w:t xml:space="preserve"> от изтичане на крайния срок за възстановяване до датата, на която сумата е наредена по банковата сметка на лицето.</w:t>
      </w:r>
    </w:p>
    <w:p w:rsidR="00000000" w:rsidRPr="002F2EB6" w:rsidRDefault="00FF5C0F" w:rsidP="002F2EB6">
      <w:pPr>
        <w:spacing w:after="0" w:line="240" w:lineRule="auto"/>
        <w:jc w:val="both"/>
        <w:divId w:val="1847282371"/>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71423165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Чл. 10. (1) Решението за пълно или частично отхвърляне на искането за възстановяване подлежи на обжалване от лицето по чл. 2 по реда за </w:t>
      </w:r>
      <w:r w:rsidRPr="002F2EB6">
        <w:rPr>
          <w:rFonts w:ascii="Times New Roman" w:eastAsia="Times New Roman" w:hAnsi="Times New Roman" w:cs="Times New Roman"/>
          <w:sz w:val="24"/>
          <w:szCs w:val="24"/>
        </w:rPr>
        <w:t>обжалване на актове за прихващане и възстановяване съгласно чл. 152 и следващите от Данъчно-осигурителния процесуален кодекс.</w:t>
      </w:r>
    </w:p>
    <w:p w:rsidR="00000000" w:rsidRPr="002F2EB6" w:rsidRDefault="00FF5C0F" w:rsidP="002F2EB6">
      <w:pPr>
        <w:spacing w:after="0" w:line="240" w:lineRule="auto"/>
        <w:ind w:firstLine="851"/>
        <w:jc w:val="both"/>
        <w:divId w:val="2178706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Ако органът по приходите не уведоми лицето по чл. 2 за взетото решение относно искането за възстановяване на данъка в определе</w:t>
      </w:r>
      <w:r w:rsidRPr="002F2EB6">
        <w:rPr>
          <w:rFonts w:ascii="Times New Roman" w:eastAsia="Times New Roman" w:hAnsi="Times New Roman" w:cs="Times New Roman"/>
          <w:sz w:val="24"/>
          <w:szCs w:val="24"/>
        </w:rPr>
        <w:t>ните от наредбата срокове, се прилага чл. 131 от Данъчно-осигурителния процесуален кодекс.</w:t>
      </w:r>
    </w:p>
    <w:p w:rsidR="00000000" w:rsidRPr="002F2EB6" w:rsidRDefault="00FF5C0F" w:rsidP="002F2EB6">
      <w:pPr>
        <w:spacing w:after="0" w:line="240" w:lineRule="auto"/>
        <w:jc w:val="both"/>
        <w:divId w:val="465393493"/>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0192545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11. (1) (Изм. - ДВ, бр. 48 от 2012 г., в сила от 01.07.2012 г., изм. - ДВ, бр. 36 от 2021 г., в сила от 01.05.2021 г.) Връчването на решението по чл. 7 на ор</w:t>
      </w:r>
      <w:r w:rsidRPr="002F2EB6">
        <w:rPr>
          <w:rFonts w:ascii="Times New Roman" w:eastAsia="Times New Roman" w:hAnsi="Times New Roman" w:cs="Times New Roman"/>
          <w:sz w:val="24"/>
          <w:szCs w:val="24"/>
        </w:rPr>
        <w:t>гана по приходите и решението по чл. 10 на решаващия орган се извършва по електронен път чрез електронно съобщение, съдържащо електронна препратка към решението. За удостоверяването на датата на връчване на съобщението на лицето по чл. 2 или неговия пълном</w:t>
      </w:r>
      <w:r w:rsidRPr="002F2EB6">
        <w:rPr>
          <w:rFonts w:ascii="Times New Roman" w:eastAsia="Times New Roman" w:hAnsi="Times New Roman" w:cs="Times New Roman"/>
          <w:sz w:val="24"/>
          <w:szCs w:val="24"/>
        </w:rPr>
        <w:t>ощник е приложим чл. 30, ал. 6 от Данъчно-осигурителния процесуален кодекс. В случай че при връчване на решението по чл. 7 лицето не активира електронната препратка до изтичане на 14-дневен срок от изпращане на електронното съобщение, на 15-ия ден отново с</w:t>
      </w:r>
      <w:r w:rsidRPr="002F2EB6">
        <w:rPr>
          <w:rFonts w:ascii="Times New Roman" w:eastAsia="Times New Roman" w:hAnsi="Times New Roman" w:cs="Times New Roman"/>
          <w:sz w:val="24"/>
          <w:szCs w:val="24"/>
        </w:rPr>
        <w:t>е изпраща по електронен път електронно съобщение, съдържащо електронната препратка към решението. В случай че лицето не активира електронната препратка до изтичане на 20-дневен срок от повторното изпращане на електронно съобщение, решението по чл. 7 се счи</w:t>
      </w:r>
      <w:r w:rsidRPr="002F2EB6">
        <w:rPr>
          <w:rFonts w:ascii="Times New Roman" w:eastAsia="Times New Roman" w:hAnsi="Times New Roman" w:cs="Times New Roman"/>
          <w:sz w:val="24"/>
          <w:szCs w:val="24"/>
        </w:rPr>
        <w:t>та за редовно връчено.</w:t>
      </w:r>
    </w:p>
    <w:p w:rsidR="00000000" w:rsidRPr="002F2EB6" w:rsidRDefault="00FF5C0F" w:rsidP="002F2EB6">
      <w:pPr>
        <w:spacing w:after="0" w:line="240" w:lineRule="auto"/>
        <w:ind w:firstLine="851"/>
        <w:jc w:val="both"/>
        <w:divId w:val="144036692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Когато органът по приходите поиска допълнителна информация или документи по реда на чл. 7, ал. 3 и 4 или чл. 7, ал. 5 за удостоверяването на датата на връчване на съобщението на лицето по чл. 2 или неговия пълномощник, е приложим</w:t>
      </w:r>
      <w:r w:rsidRPr="002F2EB6">
        <w:rPr>
          <w:rFonts w:ascii="Times New Roman" w:eastAsia="Times New Roman" w:hAnsi="Times New Roman" w:cs="Times New Roman"/>
          <w:sz w:val="24"/>
          <w:szCs w:val="24"/>
        </w:rPr>
        <w:t xml:space="preserve"> чл. 30, ал. 6 от Данъчно-осигурителния процесуален кодекс.</w:t>
      </w:r>
    </w:p>
    <w:p w:rsidR="00000000" w:rsidRPr="002F2EB6" w:rsidRDefault="00FF5C0F" w:rsidP="002F2EB6">
      <w:pPr>
        <w:spacing w:after="0" w:line="240" w:lineRule="auto"/>
        <w:ind w:firstLine="851"/>
        <w:jc w:val="both"/>
        <w:divId w:val="99988573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Когато лицето по чл. 2 има упълномощен представител, установен на територията на страната, връчването се извършва и удостоверява по реда на чл. 28 - 30 от Данъчно-осигурителния процесуален код</w:t>
      </w:r>
      <w:r w:rsidRPr="002F2EB6">
        <w:rPr>
          <w:rFonts w:ascii="Times New Roman" w:eastAsia="Times New Roman" w:hAnsi="Times New Roman" w:cs="Times New Roman"/>
          <w:sz w:val="24"/>
          <w:szCs w:val="24"/>
        </w:rPr>
        <w:t>екс.</w:t>
      </w:r>
    </w:p>
    <w:p w:rsidR="00000000" w:rsidRPr="002F2EB6" w:rsidRDefault="00FF5C0F" w:rsidP="002F2EB6">
      <w:pPr>
        <w:spacing w:after="0" w:line="240" w:lineRule="auto"/>
        <w:jc w:val="both"/>
        <w:divId w:val="1362315174"/>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98219576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Чл. 12. (1) Неправомерно възстановен данък подлежи на връщане от лицето по чл. 2 ведно със законната лихва.</w:t>
      </w:r>
    </w:p>
    <w:p w:rsidR="00000000" w:rsidRPr="002F2EB6" w:rsidRDefault="00FF5C0F" w:rsidP="002F2EB6">
      <w:pPr>
        <w:spacing w:after="0" w:line="240" w:lineRule="auto"/>
        <w:ind w:firstLine="851"/>
        <w:jc w:val="both"/>
        <w:divId w:val="156074769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 Лицето по чл. 2 при получаване на уведомление от органа по приходите трябва да върне неправомерно възстановения му данък в тридневен срок, считано от датата на получаване на уведомлението. </w:t>
      </w:r>
    </w:p>
    <w:p w:rsidR="00000000" w:rsidRPr="002F2EB6" w:rsidRDefault="00FF5C0F" w:rsidP="002F2EB6">
      <w:pPr>
        <w:spacing w:after="0" w:line="240" w:lineRule="auto"/>
        <w:ind w:firstLine="851"/>
        <w:jc w:val="both"/>
        <w:divId w:val="157065034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В случай че лицето по чл. 2 не изплати сумата на неправоме</w:t>
      </w:r>
      <w:r w:rsidRPr="002F2EB6">
        <w:rPr>
          <w:rFonts w:ascii="Times New Roman" w:eastAsia="Times New Roman" w:hAnsi="Times New Roman" w:cs="Times New Roman"/>
          <w:sz w:val="24"/>
          <w:szCs w:val="24"/>
        </w:rPr>
        <w:t>рно възстановения му данък ведно с начислената лихва, органът по приходите прихваща същата от сумите, подлежащи на възстановяване, по всяко следващо искане на съответното лице по чл. 2 до размера на сумата, подлежаща на връщане.</w:t>
      </w:r>
    </w:p>
    <w:p w:rsidR="00000000" w:rsidRPr="002F2EB6" w:rsidRDefault="00FF5C0F" w:rsidP="002F2EB6">
      <w:pPr>
        <w:spacing w:after="0" w:line="240" w:lineRule="auto"/>
        <w:jc w:val="both"/>
        <w:divId w:val="710229295"/>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17572447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13. (1) (Изм. - ДВ,</w:t>
      </w:r>
      <w:r w:rsidRPr="002F2EB6">
        <w:rPr>
          <w:rFonts w:ascii="Times New Roman" w:eastAsia="Times New Roman" w:hAnsi="Times New Roman" w:cs="Times New Roman"/>
          <w:sz w:val="24"/>
          <w:szCs w:val="24"/>
        </w:rPr>
        <w:t xml:space="preserve"> бр. 48 от 2012 г., в сила от 01.07.2012 г.) Данъчно задължено лице, установено на територията на страната, което иска да му бъде възстановен данък върху добавената стойност от друга държава - членка на Европейския съюз, за начислен му за закупени от него </w:t>
      </w:r>
      <w:r w:rsidRPr="002F2EB6">
        <w:rPr>
          <w:rFonts w:ascii="Times New Roman" w:eastAsia="Times New Roman" w:hAnsi="Times New Roman" w:cs="Times New Roman"/>
          <w:sz w:val="24"/>
          <w:szCs w:val="24"/>
        </w:rPr>
        <w:t>стоки, получени услуги или осъществен внос на територията на същата, следва да отговаря на условията, предвидени в държавата членка по възстановяване.</w:t>
      </w:r>
    </w:p>
    <w:p w:rsidR="00000000" w:rsidRPr="002F2EB6" w:rsidRDefault="00FF5C0F" w:rsidP="002F2EB6">
      <w:pPr>
        <w:spacing w:after="0" w:line="240" w:lineRule="auto"/>
        <w:ind w:firstLine="851"/>
        <w:jc w:val="both"/>
        <w:divId w:val="23713058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Правата и задълженията на лицата по ал. 1, както и периодите за упражняване на правото за възстановяв</w:t>
      </w:r>
      <w:r w:rsidRPr="002F2EB6">
        <w:rPr>
          <w:rFonts w:ascii="Times New Roman" w:eastAsia="Times New Roman" w:hAnsi="Times New Roman" w:cs="Times New Roman"/>
          <w:sz w:val="24"/>
          <w:szCs w:val="24"/>
        </w:rPr>
        <w:t>ане са съгласно законодателството на държавата членка по възстановяване.</w:t>
      </w:r>
    </w:p>
    <w:p w:rsidR="00000000" w:rsidRPr="002F2EB6" w:rsidRDefault="00FF5C0F" w:rsidP="002F2EB6">
      <w:pPr>
        <w:spacing w:after="0" w:line="240" w:lineRule="auto"/>
        <w:ind w:firstLine="851"/>
        <w:jc w:val="both"/>
        <w:divId w:val="91994904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(Нова - ДВ, бр. 36 от 2021 г., в сила от 01.05.2021 г.) Алинеи 1 и 2 се прилагат за данъчно задължено лице, установено на територията на страната, което иска да му бъде възстанове</w:t>
      </w:r>
      <w:r w:rsidRPr="002F2EB6">
        <w:rPr>
          <w:rFonts w:ascii="Times New Roman" w:eastAsia="Times New Roman" w:hAnsi="Times New Roman" w:cs="Times New Roman"/>
          <w:sz w:val="24"/>
          <w:szCs w:val="24"/>
        </w:rPr>
        <w:t>н данък върху добавената стойност от Северна Ирландия за начислен му за закупени от него стоки от лице, идентифицирано за целите на данък върху добавената стойност с идентификационен номер по ДДС, който съдържа знака/префикса "XI", или осъществен внос на т</w:t>
      </w:r>
      <w:r w:rsidRPr="002F2EB6">
        <w:rPr>
          <w:rFonts w:ascii="Times New Roman" w:eastAsia="Times New Roman" w:hAnsi="Times New Roman" w:cs="Times New Roman"/>
          <w:sz w:val="24"/>
          <w:szCs w:val="24"/>
        </w:rPr>
        <w:t>ериторията на същата и което отговаря на условията, предвидени в държавата членка по възстановяване.</w:t>
      </w:r>
    </w:p>
    <w:p w:rsidR="00000000" w:rsidRPr="002F2EB6" w:rsidRDefault="00FF5C0F" w:rsidP="002F2EB6">
      <w:pPr>
        <w:spacing w:after="0" w:line="240" w:lineRule="auto"/>
        <w:jc w:val="both"/>
        <w:divId w:val="1599290577"/>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97710687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14. (1) (Изм. - ДВ, бр. 48 от 2012 г., в сила от 01.07.2012 г.) Правото на възстановяване на данък върху добавената стойност се упражнява от лицата</w:t>
      </w:r>
      <w:r w:rsidRPr="002F2EB6">
        <w:rPr>
          <w:rFonts w:ascii="Times New Roman" w:eastAsia="Times New Roman" w:hAnsi="Times New Roman" w:cs="Times New Roman"/>
          <w:sz w:val="24"/>
          <w:szCs w:val="24"/>
        </w:rPr>
        <w:t xml:space="preserve"> по чл. 13 чрез подаване по електронен път на искане за възстановяване, подписано с квалифициран електронен подпис, до компетентния орган за възстановяването в държавата членка по възстановяване, посредством създадено за целта WEB-базирано приложение на ст</w:t>
      </w:r>
      <w:r w:rsidRPr="002F2EB6">
        <w:rPr>
          <w:rFonts w:ascii="Times New Roman" w:eastAsia="Times New Roman" w:hAnsi="Times New Roman" w:cs="Times New Roman"/>
          <w:sz w:val="24"/>
          <w:szCs w:val="24"/>
        </w:rPr>
        <w:t>раницата на Националната агенция за приходите чрез въвеждане на данните през приложението или подаване на предварително създаден файл с формат и структура съгласно приложение № 1.</w:t>
      </w:r>
    </w:p>
    <w:p w:rsidR="00000000" w:rsidRPr="002F2EB6" w:rsidRDefault="00FF5C0F" w:rsidP="002F2EB6">
      <w:pPr>
        <w:spacing w:after="0" w:line="240" w:lineRule="auto"/>
        <w:ind w:firstLine="851"/>
        <w:jc w:val="both"/>
        <w:divId w:val="10069124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Искането се подава от лицето или от упълномощено от него лице.</w:t>
      </w:r>
    </w:p>
    <w:p w:rsidR="00000000" w:rsidRPr="002F2EB6" w:rsidRDefault="00FF5C0F" w:rsidP="002F2EB6">
      <w:pPr>
        <w:spacing w:after="0" w:line="240" w:lineRule="auto"/>
        <w:ind w:firstLine="851"/>
        <w:jc w:val="both"/>
        <w:divId w:val="45340388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Искан</w:t>
      </w:r>
      <w:r w:rsidRPr="002F2EB6">
        <w:rPr>
          <w:rFonts w:ascii="Times New Roman" w:eastAsia="Times New Roman" w:hAnsi="Times New Roman" w:cs="Times New Roman"/>
          <w:sz w:val="24"/>
          <w:szCs w:val="24"/>
        </w:rPr>
        <w:t>ето се смята за подадено само ако съдържа цялата информация по чл. 15.</w:t>
      </w:r>
    </w:p>
    <w:p w:rsidR="00000000" w:rsidRPr="002F2EB6" w:rsidRDefault="00FF5C0F" w:rsidP="002F2EB6">
      <w:pPr>
        <w:spacing w:after="0" w:line="240" w:lineRule="auto"/>
        <w:ind w:firstLine="851"/>
        <w:jc w:val="both"/>
        <w:divId w:val="23982767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Искането не се препраща до държавата членка по възстановяването, ако за периода, за който се иска възстановяване, лицето не е регистрирано по Закона за данък върху добавената стойно</w:t>
      </w:r>
      <w:r w:rsidRPr="002F2EB6">
        <w:rPr>
          <w:rFonts w:ascii="Times New Roman" w:eastAsia="Times New Roman" w:hAnsi="Times New Roman" w:cs="Times New Roman"/>
          <w:sz w:val="24"/>
          <w:szCs w:val="24"/>
        </w:rPr>
        <w:t>ст или извършва само дейности или доставки на стоки или услуги, които са без право на приспадане на данъчен кредит.</w:t>
      </w:r>
    </w:p>
    <w:p w:rsidR="00000000" w:rsidRPr="002F2EB6" w:rsidRDefault="00FF5C0F" w:rsidP="002F2EB6">
      <w:pPr>
        <w:spacing w:after="0" w:line="240" w:lineRule="auto"/>
        <w:ind w:firstLine="851"/>
        <w:jc w:val="both"/>
        <w:divId w:val="17904648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Информацията в искането за възстановяване, както и евентуално допълнително поискана информация от държавата членка по възстановяване чре</w:t>
      </w:r>
      <w:r w:rsidRPr="002F2EB6">
        <w:rPr>
          <w:rFonts w:ascii="Times New Roman" w:eastAsia="Times New Roman" w:hAnsi="Times New Roman" w:cs="Times New Roman"/>
          <w:sz w:val="24"/>
          <w:szCs w:val="24"/>
        </w:rPr>
        <w:t>з Националната агенция за приходите трябва да бъде предоставена от лицето по чл. 13 на български език и на един от езиците, посочени от държавата членка по възстановяване.</w:t>
      </w:r>
    </w:p>
    <w:p w:rsidR="00000000" w:rsidRPr="002F2EB6" w:rsidRDefault="00FF5C0F" w:rsidP="002F2EB6">
      <w:pPr>
        <w:spacing w:after="0" w:line="240" w:lineRule="auto"/>
        <w:ind w:firstLine="851"/>
        <w:jc w:val="both"/>
        <w:divId w:val="71404188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(6) В искането за възстановяване лицето по чл. 13 посочва описание на икономическата</w:t>
      </w:r>
      <w:r w:rsidRPr="002F2EB6">
        <w:rPr>
          <w:rFonts w:ascii="Times New Roman" w:eastAsia="Times New Roman" w:hAnsi="Times New Roman" w:cs="Times New Roman"/>
          <w:sz w:val="24"/>
          <w:szCs w:val="24"/>
        </w:rPr>
        <w:t xml:space="preserve"> си дейност чрез хармонизираните кодове, определени в чл. 34а, пар. 3, втора алинея от Регламент (ЕО) 1798/2003 на Съвета.</w:t>
      </w:r>
    </w:p>
    <w:p w:rsidR="00000000" w:rsidRPr="002F2EB6" w:rsidRDefault="00FF5C0F" w:rsidP="002F2EB6">
      <w:pPr>
        <w:spacing w:after="0" w:line="240" w:lineRule="auto"/>
        <w:ind w:firstLine="851"/>
        <w:jc w:val="both"/>
        <w:divId w:val="79699350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 Лицето по чл. 13 се уведомява по електронен път за препращането или непрепращането на искането за възстановяване в държавата член</w:t>
      </w:r>
      <w:r w:rsidRPr="002F2EB6">
        <w:rPr>
          <w:rFonts w:ascii="Times New Roman" w:eastAsia="Times New Roman" w:hAnsi="Times New Roman" w:cs="Times New Roman"/>
          <w:sz w:val="24"/>
          <w:szCs w:val="24"/>
        </w:rPr>
        <w:t>ка по възстановяване. В случай че държавата членка по възстановяването уведоми Националната агенция за приходите за датата на получаване на искането, Националната агенция за приходите уведомява за това лицето с електронно съобщение.</w:t>
      </w:r>
    </w:p>
    <w:p w:rsidR="00000000" w:rsidRPr="002F2EB6" w:rsidRDefault="00FF5C0F" w:rsidP="002F2EB6">
      <w:pPr>
        <w:spacing w:after="0" w:line="240" w:lineRule="auto"/>
        <w:jc w:val="both"/>
        <w:divId w:val="1302033059"/>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20232735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15. (1) Исканет</w:t>
      </w:r>
      <w:r w:rsidRPr="002F2EB6">
        <w:rPr>
          <w:rFonts w:ascii="Times New Roman" w:eastAsia="Times New Roman" w:hAnsi="Times New Roman" w:cs="Times New Roman"/>
          <w:sz w:val="24"/>
          <w:szCs w:val="24"/>
        </w:rPr>
        <w:t>о за възстановяване трябва да съдържа следната информация:</w:t>
      </w:r>
    </w:p>
    <w:p w:rsidR="00000000" w:rsidRPr="002F2EB6" w:rsidRDefault="00FF5C0F" w:rsidP="002F2EB6">
      <w:pPr>
        <w:spacing w:after="0" w:line="240" w:lineRule="auto"/>
        <w:ind w:firstLine="851"/>
        <w:jc w:val="both"/>
        <w:divId w:val="161259175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име и пълен адрес на лицето по чл. 13;</w:t>
      </w:r>
    </w:p>
    <w:p w:rsidR="00000000" w:rsidRPr="002F2EB6" w:rsidRDefault="00FF5C0F" w:rsidP="002F2EB6">
      <w:pPr>
        <w:spacing w:after="0" w:line="240" w:lineRule="auto"/>
        <w:ind w:firstLine="851"/>
        <w:jc w:val="both"/>
        <w:divId w:val="11725909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адрес за връзка по електронен път;</w:t>
      </w:r>
    </w:p>
    <w:p w:rsidR="00000000" w:rsidRPr="002F2EB6" w:rsidRDefault="00FF5C0F" w:rsidP="002F2EB6">
      <w:pPr>
        <w:spacing w:after="0" w:line="240" w:lineRule="auto"/>
        <w:ind w:firstLine="851"/>
        <w:jc w:val="both"/>
        <w:divId w:val="101380428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 описание на стопанската дейност, за която са предназначени придобитите стоки и услуги, чрез хармонизирани кодове, </w:t>
      </w:r>
      <w:r w:rsidRPr="002F2EB6">
        <w:rPr>
          <w:rFonts w:ascii="Times New Roman" w:eastAsia="Times New Roman" w:hAnsi="Times New Roman" w:cs="Times New Roman"/>
          <w:sz w:val="24"/>
          <w:szCs w:val="24"/>
        </w:rPr>
        <w:t>определени в чл. 34а, пар. 3, втора алинея от Регламент (ЕО) 1798/2003 на Съвета;</w:t>
      </w:r>
    </w:p>
    <w:p w:rsidR="00000000" w:rsidRPr="002F2EB6" w:rsidRDefault="00FF5C0F" w:rsidP="002F2EB6">
      <w:pPr>
        <w:spacing w:after="0" w:line="240" w:lineRule="auto"/>
        <w:ind w:firstLine="851"/>
        <w:jc w:val="both"/>
        <w:divId w:val="62169073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период на възстановяване, обхванат от искането;</w:t>
      </w:r>
    </w:p>
    <w:p w:rsidR="00000000" w:rsidRPr="002F2EB6" w:rsidRDefault="00FF5C0F" w:rsidP="002F2EB6">
      <w:pPr>
        <w:spacing w:after="0" w:line="240" w:lineRule="auto"/>
        <w:ind w:firstLine="851"/>
        <w:jc w:val="both"/>
        <w:divId w:val="26446296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(изм. - ДВ, бр. 36 от 2021 г., в сила от 01.05.2021 г.) декларация от заявителя, че не е извършвал доставки на стоки и у</w:t>
      </w:r>
      <w:r w:rsidRPr="002F2EB6">
        <w:rPr>
          <w:rFonts w:ascii="Times New Roman" w:eastAsia="Times New Roman" w:hAnsi="Times New Roman" w:cs="Times New Roman"/>
          <w:sz w:val="24"/>
          <w:szCs w:val="24"/>
        </w:rPr>
        <w:t>слуги с място на изпълнение на територията на държавата членка по възстановяване по време на периода на възстановяване с изключение на:</w:t>
      </w:r>
    </w:p>
    <w:p w:rsidR="00000000" w:rsidRPr="002F2EB6" w:rsidRDefault="00FF5C0F" w:rsidP="002F2EB6">
      <w:pPr>
        <w:spacing w:after="0" w:line="240" w:lineRule="auto"/>
        <w:ind w:firstLine="851"/>
        <w:jc w:val="both"/>
        <w:divId w:val="107789879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 доставки, облагаеми с нулева ставка, транспортни услуги и спомагателни услуги за тях, и/или доставки, за които получа</w:t>
      </w:r>
      <w:r w:rsidRPr="002F2EB6">
        <w:rPr>
          <w:rFonts w:ascii="Times New Roman" w:eastAsia="Times New Roman" w:hAnsi="Times New Roman" w:cs="Times New Roman"/>
          <w:sz w:val="24"/>
          <w:szCs w:val="24"/>
        </w:rPr>
        <w:t>телят е лице - платец на данъка, съгласно законодателството на държавата членка по възстановяване;</w:t>
      </w:r>
    </w:p>
    <w:p w:rsidR="00000000" w:rsidRPr="002F2EB6" w:rsidRDefault="00FF5C0F" w:rsidP="002F2EB6">
      <w:pPr>
        <w:spacing w:after="0" w:line="240" w:lineRule="auto"/>
        <w:ind w:firstLine="851"/>
        <w:jc w:val="both"/>
        <w:divId w:val="62392734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 доставки на стоки и услуги по режим в Съюза и доставки на стоки по режим за дистанционни продажби на стоки, внасяни от трети страни или територии, за които държавата членка по потребление по чл. 152, ал. 7, т. 3 и ал. 8, т. 4 от Закона за данък върху до</w:t>
      </w:r>
      <w:r w:rsidRPr="002F2EB6">
        <w:rPr>
          <w:rFonts w:ascii="Times New Roman" w:eastAsia="Times New Roman" w:hAnsi="Times New Roman" w:cs="Times New Roman"/>
          <w:sz w:val="24"/>
          <w:szCs w:val="24"/>
        </w:rPr>
        <w:t>бавената стойност е държавата членка по възстановяване;</w:t>
      </w:r>
    </w:p>
    <w:p w:rsidR="00000000" w:rsidRPr="002F2EB6" w:rsidRDefault="00FF5C0F" w:rsidP="002F2EB6">
      <w:pPr>
        <w:spacing w:after="0" w:line="240" w:lineRule="auto"/>
        <w:ind w:firstLine="851"/>
        <w:jc w:val="both"/>
        <w:divId w:val="23497607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5а. (нова - ДВ, бр. 36 от 2021 г., в сила от 01.07.2021 г.) декларация от заявителя, че не е извършвал доставки на стоки и услуги с място на изпълнение на територията на Северна Ирландия по време на п</w:t>
      </w:r>
      <w:r w:rsidRPr="002F2EB6">
        <w:rPr>
          <w:rFonts w:ascii="Times New Roman" w:eastAsia="Times New Roman" w:hAnsi="Times New Roman" w:cs="Times New Roman"/>
          <w:sz w:val="24"/>
          <w:szCs w:val="24"/>
        </w:rPr>
        <w:t>ериода на възстановяване с изключение на:</w:t>
      </w:r>
    </w:p>
    <w:p w:rsidR="00000000" w:rsidRPr="002F2EB6" w:rsidRDefault="00FF5C0F" w:rsidP="002F2EB6">
      <w:pPr>
        <w:spacing w:after="0" w:line="240" w:lineRule="auto"/>
        <w:ind w:firstLine="851"/>
        <w:jc w:val="both"/>
        <w:divId w:val="56722963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 доставки, облагаеми с нулева ставка, транспортни услуги и спомагателни услуги за тях, и/или доставки, за които получателят е лице - платец на данъка, и/или</w:t>
      </w:r>
    </w:p>
    <w:p w:rsidR="00000000" w:rsidRPr="002F2EB6" w:rsidRDefault="00FF5C0F" w:rsidP="002F2EB6">
      <w:pPr>
        <w:spacing w:after="0" w:line="240" w:lineRule="auto"/>
        <w:ind w:firstLine="851"/>
        <w:jc w:val="both"/>
        <w:divId w:val="123786387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 доставки на стоки и услуги по режим в Съюза и достав</w:t>
      </w:r>
      <w:r w:rsidRPr="002F2EB6">
        <w:rPr>
          <w:rFonts w:ascii="Times New Roman" w:eastAsia="Times New Roman" w:hAnsi="Times New Roman" w:cs="Times New Roman"/>
          <w:sz w:val="24"/>
          <w:szCs w:val="24"/>
        </w:rPr>
        <w:t>ки на стоки по режим за дистанционни продажби на стоки, внасяни от трети страни или територии, за които държава членка по потребление е Северна Ирландия;</w:t>
      </w:r>
    </w:p>
    <w:p w:rsidR="00000000" w:rsidRPr="002F2EB6" w:rsidRDefault="00FF5C0F" w:rsidP="002F2EB6">
      <w:pPr>
        <w:spacing w:after="0" w:line="240" w:lineRule="auto"/>
        <w:ind w:firstLine="851"/>
        <w:jc w:val="both"/>
        <w:divId w:val="98674219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 идентификационен номер по чл. 94, ал. 2 от Закона за данък върху добавената стойност и префикс BG;</w:t>
      </w:r>
    </w:p>
    <w:p w:rsidR="00000000" w:rsidRPr="002F2EB6" w:rsidRDefault="00FF5C0F" w:rsidP="002F2EB6">
      <w:pPr>
        <w:spacing w:after="0" w:line="240" w:lineRule="auto"/>
        <w:ind w:firstLine="851"/>
        <w:jc w:val="both"/>
        <w:divId w:val="26411407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 данни за банкова сметка, включително кодовете IBAN и BIC.</w:t>
      </w:r>
    </w:p>
    <w:p w:rsidR="00000000" w:rsidRPr="002F2EB6" w:rsidRDefault="00FF5C0F" w:rsidP="002F2EB6">
      <w:pPr>
        <w:spacing w:after="0" w:line="240" w:lineRule="auto"/>
        <w:ind w:firstLine="851"/>
        <w:jc w:val="both"/>
        <w:divId w:val="162832004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Освен информацията в ал. 1 искането за възстановяване трябва да съдържа и следните данни от фактурите или документите за внос:</w:t>
      </w:r>
    </w:p>
    <w:p w:rsidR="00000000" w:rsidRPr="002F2EB6" w:rsidRDefault="00FF5C0F" w:rsidP="002F2EB6">
      <w:pPr>
        <w:spacing w:after="0" w:line="240" w:lineRule="auto"/>
        <w:ind w:firstLine="851"/>
        <w:jc w:val="both"/>
        <w:divId w:val="66794503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име и пълен адрес на доставчика;</w:t>
      </w:r>
    </w:p>
    <w:p w:rsidR="00000000" w:rsidRPr="002F2EB6" w:rsidRDefault="00FF5C0F" w:rsidP="002F2EB6">
      <w:pPr>
        <w:spacing w:after="0" w:line="240" w:lineRule="auto"/>
        <w:ind w:firstLine="851"/>
        <w:jc w:val="both"/>
        <w:divId w:val="69824458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идентификационен номер за</w:t>
      </w:r>
      <w:r w:rsidRPr="002F2EB6">
        <w:rPr>
          <w:rFonts w:ascii="Times New Roman" w:eastAsia="Times New Roman" w:hAnsi="Times New Roman" w:cs="Times New Roman"/>
          <w:sz w:val="24"/>
          <w:szCs w:val="24"/>
        </w:rPr>
        <w:t xml:space="preserve"> целите на данъка върху добавената стойност или данъчния референтен номер на доставчика, определен от държавата членка по възстановяване в съответствие с разпоредбите на чл. 239 и 240 от Директива 2006/112/ЕО на Съвета от 28 ноември 2006 г. относно общата </w:t>
      </w:r>
      <w:r w:rsidRPr="002F2EB6">
        <w:rPr>
          <w:rFonts w:ascii="Times New Roman" w:eastAsia="Times New Roman" w:hAnsi="Times New Roman" w:cs="Times New Roman"/>
          <w:sz w:val="24"/>
          <w:szCs w:val="24"/>
        </w:rPr>
        <w:t>система на данъка върху добавената стойност (Директива 2006/112/ЕО) - освен в случаите на внос;</w:t>
      </w:r>
    </w:p>
    <w:p w:rsidR="00000000" w:rsidRPr="002F2EB6" w:rsidRDefault="00FF5C0F" w:rsidP="002F2EB6">
      <w:pPr>
        <w:spacing w:after="0" w:line="240" w:lineRule="auto"/>
        <w:ind w:firstLine="851"/>
        <w:jc w:val="both"/>
        <w:divId w:val="41991526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3. префикс, определен от държавата членка по възстановяване в съответствие с разпоредбите на чл. 215 от Директива 2006/112/ЕО - освен в случаите на внос;</w:t>
      </w:r>
    </w:p>
    <w:p w:rsidR="00000000" w:rsidRPr="002F2EB6" w:rsidRDefault="00FF5C0F" w:rsidP="002F2EB6">
      <w:pPr>
        <w:spacing w:after="0" w:line="240" w:lineRule="auto"/>
        <w:ind w:firstLine="851"/>
        <w:jc w:val="both"/>
        <w:divId w:val="105847355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дат</w:t>
      </w:r>
      <w:r w:rsidRPr="002F2EB6">
        <w:rPr>
          <w:rFonts w:ascii="Times New Roman" w:eastAsia="Times New Roman" w:hAnsi="Times New Roman" w:cs="Times New Roman"/>
          <w:sz w:val="24"/>
          <w:szCs w:val="24"/>
        </w:rPr>
        <w:t>а и номер на фактурата или документа за внос;</w:t>
      </w:r>
    </w:p>
    <w:p w:rsidR="00000000" w:rsidRPr="002F2EB6" w:rsidRDefault="00FF5C0F" w:rsidP="002F2EB6">
      <w:pPr>
        <w:spacing w:after="0" w:line="240" w:lineRule="auto"/>
        <w:ind w:firstLine="851"/>
        <w:jc w:val="both"/>
        <w:divId w:val="33118243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данъчна основа и размер на данъка, изразени в съответната валута;</w:t>
      </w:r>
    </w:p>
    <w:p w:rsidR="00000000" w:rsidRPr="002F2EB6" w:rsidRDefault="00FF5C0F" w:rsidP="002F2EB6">
      <w:pPr>
        <w:spacing w:after="0" w:line="240" w:lineRule="auto"/>
        <w:ind w:firstLine="851"/>
        <w:jc w:val="both"/>
        <w:divId w:val="187816031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 размер на подлежащия на възстановяване данък върху добавената стойност, изразен в съответната валута, изчислен в съответствие с коефициент</w:t>
      </w:r>
      <w:r w:rsidRPr="002F2EB6">
        <w:rPr>
          <w:rFonts w:ascii="Times New Roman" w:eastAsia="Times New Roman" w:hAnsi="Times New Roman" w:cs="Times New Roman"/>
          <w:sz w:val="24"/>
          <w:szCs w:val="24"/>
        </w:rPr>
        <w:t>а за определяне на правото на частичен данъчен кредит по чл. 73 от Закона за данък върху добавената стойност на лицето, приложим за периода на подаване на искането, ако за конкретната доставка лицето има право на частичен данъчен кредит;</w:t>
      </w:r>
    </w:p>
    <w:p w:rsidR="00000000" w:rsidRPr="002F2EB6" w:rsidRDefault="00FF5C0F" w:rsidP="002F2EB6">
      <w:pPr>
        <w:spacing w:after="0" w:line="240" w:lineRule="auto"/>
        <w:ind w:firstLine="851"/>
        <w:jc w:val="both"/>
        <w:divId w:val="1651526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 коефициент за ч</w:t>
      </w:r>
      <w:r w:rsidRPr="002F2EB6">
        <w:rPr>
          <w:rFonts w:ascii="Times New Roman" w:eastAsia="Times New Roman" w:hAnsi="Times New Roman" w:cs="Times New Roman"/>
          <w:sz w:val="24"/>
          <w:szCs w:val="24"/>
        </w:rPr>
        <w:t>астичен данъчен кредит, изразен като процент - когато лицето по чл. 13 има право на частичен данъчен кредит;</w:t>
      </w:r>
    </w:p>
    <w:p w:rsidR="00000000" w:rsidRPr="002F2EB6" w:rsidRDefault="00FF5C0F" w:rsidP="002F2EB6">
      <w:pPr>
        <w:spacing w:after="0" w:line="240" w:lineRule="auto"/>
        <w:ind w:firstLine="851"/>
        <w:jc w:val="both"/>
        <w:divId w:val="191882929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 естеството на придобитите стоки и услуги, описани в съответствие с кодовете съгласно приложение № 2; когато се използва код 10, се посочва и ест</w:t>
      </w:r>
      <w:r w:rsidRPr="002F2EB6">
        <w:rPr>
          <w:rFonts w:ascii="Times New Roman" w:eastAsia="Times New Roman" w:hAnsi="Times New Roman" w:cs="Times New Roman"/>
          <w:sz w:val="24"/>
          <w:szCs w:val="24"/>
        </w:rPr>
        <w:t>еството на доставените стоки и услуги.</w:t>
      </w:r>
    </w:p>
    <w:p w:rsidR="00000000" w:rsidRPr="002F2EB6" w:rsidRDefault="00FF5C0F" w:rsidP="002F2EB6">
      <w:pPr>
        <w:spacing w:after="0" w:line="240" w:lineRule="auto"/>
        <w:ind w:firstLine="851"/>
        <w:jc w:val="both"/>
        <w:divId w:val="196511771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Ако държавата членка по възстановяване изисква с искането за възстановяване да се предоставя копие на фактурата или документа за внос, по които е поискано възстановяване на данъка за съответен период, лицето по чл</w:t>
      </w:r>
      <w:r w:rsidRPr="002F2EB6">
        <w:rPr>
          <w:rFonts w:ascii="Times New Roman" w:eastAsia="Times New Roman" w:hAnsi="Times New Roman" w:cs="Times New Roman"/>
          <w:sz w:val="24"/>
          <w:szCs w:val="24"/>
        </w:rPr>
        <w:t>. 13 с искането за възстановяване представя по електронен път и копия на фактурите или документите за внос, по които иска да му бъде възстановен данъкът за съответния период.</w:t>
      </w:r>
    </w:p>
    <w:p w:rsidR="00000000" w:rsidRPr="002F2EB6" w:rsidRDefault="00FF5C0F" w:rsidP="002F2EB6">
      <w:pPr>
        <w:spacing w:after="0" w:line="240" w:lineRule="auto"/>
        <w:jc w:val="both"/>
        <w:divId w:val="583804649"/>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170174171"/>
        <w:rPr>
          <w:rFonts w:ascii="Times New Roman" w:eastAsia="Times New Roman" w:hAnsi="Times New Roman" w:cs="Times New Roman"/>
          <w:sz w:val="24"/>
          <w:szCs w:val="24"/>
        </w:rPr>
      </w:pPr>
      <w:r w:rsidRPr="002F2EB6">
        <w:rPr>
          <w:rFonts w:ascii="Times New Roman" w:eastAsia="Times New Roman" w:hAnsi="Times New Roman" w:cs="Times New Roman"/>
          <w:b/>
          <w:bCs/>
          <w:i/>
          <w:iCs/>
          <w:sz w:val="24"/>
          <w:szCs w:val="24"/>
        </w:rPr>
        <w:t>Редакция към ДВ, бр. 101 от 18 Декември 2009 г.</w:t>
      </w:r>
    </w:p>
    <w:p w:rsidR="00000000" w:rsidRPr="002F2EB6" w:rsidRDefault="00FF5C0F" w:rsidP="002F2EB6">
      <w:pPr>
        <w:spacing w:after="0" w:line="240" w:lineRule="auto"/>
        <w:ind w:firstLine="851"/>
        <w:jc w:val="both"/>
        <w:divId w:val="614285903"/>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Чл. 15. (1) Искането за възст</w:t>
      </w:r>
      <w:r w:rsidRPr="002F2EB6">
        <w:rPr>
          <w:rFonts w:ascii="Times New Roman" w:eastAsia="Times New Roman" w:hAnsi="Times New Roman" w:cs="Times New Roman"/>
          <w:i/>
          <w:iCs/>
          <w:sz w:val="24"/>
          <w:szCs w:val="24"/>
        </w:rPr>
        <w:t>ановяване трябва да съдържа следната информация:</w:t>
      </w:r>
    </w:p>
    <w:p w:rsidR="00000000" w:rsidRPr="002F2EB6" w:rsidRDefault="00FF5C0F" w:rsidP="002F2EB6">
      <w:pPr>
        <w:spacing w:after="0" w:line="240" w:lineRule="auto"/>
        <w:ind w:firstLine="851"/>
        <w:jc w:val="both"/>
        <w:divId w:val="1806964958"/>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1. име и пълен адрес на лицето по чл. 13;</w:t>
      </w:r>
    </w:p>
    <w:p w:rsidR="00000000" w:rsidRPr="002F2EB6" w:rsidRDefault="00FF5C0F" w:rsidP="002F2EB6">
      <w:pPr>
        <w:spacing w:after="0" w:line="240" w:lineRule="auto"/>
        <w:ind w:firstLine="851"/>
        <w:jc w:val="both"/>
        <w:divId w:val="2072657887"/>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2. адрес за връзка по електронен път;</w:t>
      </w:r>
    </w:p>
    <w:p w:rsidR="00000000" w:rsidRPr="002F2EB6" w:rsidRDefault="00FF5C0F" w:rsidP="002F2EB6">
      <w:pPr>
        <w:spacing w:after="0" w:line="240" w:lineRule="auto"/>
        <w:ind w:firstLine="851"/>
        <w:jc w:val="both"/>
        <w:divId w:val="1979992500"/>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3. описание на стопанската дейност, за която са предназначени придобитите стоки и услуги, чрез хармонизирани кодове, определени</w:t>
      </w:r>
      <w:r w:rsidRPr="002F2EB6">
        <w:rPr>
          <w:rFonts w:ascii="Times New Roman" w:eastAsia="Times New Roman" w:hAnsi="Times New Roman" w:cs="Times New Roman"/>
          <w:i/>
          <w:iCs/>
          <w:sz w:val="24"/>
          <w:szCs w:val="24"/>
        </w:rPr>
        <w:t xml:space="preserve"> в чл. 34а, пар. 3, втора алинея от Регламент (ЕО) 1798/2003 на Съвета;</w:t>
      </w:r>
    </w:p>
    <w:p w:rsidR="00000000" w:rsidRPr="002F2EB6" w:rsidRDefault="00FF5C0F" w:rsidP="002F2EB6">
      <w:pPr>
        <w:spacing w:after="0" w:line="240" w:lineRule="auto"/>
        <w:ind w:firstLine="851"/>
        <w:jc w:val="both"/>
        <w:divId w:val="252399004"/>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4. период на възстановяване, обхванат от искането;</w:t>
      </w:r>
    </w:p>
    <w:p w:rsidR="00000000" w:rsidRPr="002F2EB6" w:rsidRDefault="00FF5C0F" w:rsidP="002F2EB6">
      <w:pPr>
        <w:spacing w:after="0" w:line="240" w:lineRule="auto"/>
        <w:ind w:firstLine="851"/>
        <w:jc w:val="both"/>
        <w:divId w:val="172651699"/>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 xml:space="preserve">5. декларация от заявителя, че не е извършвал доставки на стоки и услуги с място на изпълнение на територията на държавата членка по </w:t>
      </w:r>
      <w:r w:rsidRPr="002F2EB6">
        <w:rPr>
          <w:rFonts w:ascii="Times New Roman" w:eastAsia="Times New Roman" w:hAnsi="Times New Roman" w:cs="Times New Roman"/>
          <w:i/>
          <w:iCs/>
          <w:sz w:val="24"/>
          <w:szCs w:val="24"/>
        </w:rPr>
        <w:t xml:space="preserve">възстановяване по време на периода на възстановяване с изключение на транспортни услуги и спомагателни услуги за тях, представляващи освободени доставки с право на данъчен кредит или облагаеми с нулева ставка, и/или доставки, за които получателят е лице - </w:t>
      </w:r>
      <w:r w:rsidRPr="002F2EB6">
        <w:rPr>
          <w:rFonts w:ascii="Times New Roman" w:eastAsia="Times New Roman" w:hAnsi="Times New Roman" w:cs="Times New Roman"/>
          <w:i/>
          <w:iCs/>
          <w:sz w:val="24"/>
          <w:szCs w:val="24"/>
        </w:rPr>
        <w:t>платец на данъка, съгласно законодателството на държавата членка по възстановяването;</w:t>
      </w:r>
    </w:p>
    <w:p w:rsidR="00000000" w:rsidRPr="002F2EB6" w:rsidRDefault="00FF5C0F" w:rsidP="002F2EB6">
      <w:pPr>
        <w:spacing w:after="0" w:line="240" w:lineRule="auto"/>
        <w:ind w:firstLine="851"/>
        <w:jc w:val="both"/>
        <w:divId w:val="411778196"/>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6. идентификационен номер по чл. 94, ал. 2 от Закона за данък върху добавената стойност и префикс BG;</w:t>
      </w:r>
    </w:p>
    <w:p w:rsidR="00000000" w:rsidRPr="002F2EB6" w:rsidRDefault="00FF5C0F" w:rsidP="002F2EB6">
      <w:pPr>
        <w:spacing w:after="0" w:line="240" w:lineRule="auto"/>
        <w:ind w:firstLine="851"/>
        <w:jc w:val="both"/>
        <w:divId w:val="442312500"/>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7. данни за банкова сметка, включително кодовете IBAN и BIC.</w:t>
      </w:r>
    </w:p>
    <w:p w:rsidR="00000000" w:rsidRPr="002F2EB6" w:rsidRDefault="00FF5C0F" w:rsidP="002F2EB6">
      <w:pPr>
        <w:spacing w:after="0" w:line="240" w:lineRule="auto"/>
        <w:ind w:firstLine="851"/>
        <w:jc w:val="both"/>
        <w:divId w:val="231701039"/>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(2) Осв</w:t>
      </w:r>
      <w:r w:rsidRPr="002F2EB6">
        <w:rPr>
          <w:rFonts w:ascii="Times New Roman" w:eastAsia="Times New Roman" w:hAnsi="Times New Roman" w:cs="Times New Roman"/>
          <w:i/>
          <w:iCs/>
          <w:sz w:val="24"/>
          <w:szCs w:val="24"/>
        </w:rPr>
        <w:t>ен информацията в ал. 1 искането за възстановяване трябва да съдържа и следните данни от фактурите или документите за внос:</w:t>
      </w:r>
    </w:p>
    <w:p w:rsidR="00000000" w:rsidRPr="002F2EB6" w:rsidRDefault="00FF5C0F" w:rsidP="002F2EB6">
      <w:pPr>
        <w:spacing w:after="0" w:line="240" w:lineRule="auto"/>
        <w:ind w:firstLine="851"/>
        <w:jc w:val="both"/>
        <w:divId w:val="31613425"/>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1. име и пълен адрес на доставчика;</w:t>
      </w:r>
    </w:p>
    <w:p w:rsidR="00000000" w:rsidRPr="002F2EB6" w:rsidRDefault="00FF5C0F" w:rsidP="002F2EB6">
      <w:pPr>
        <w:spacing w:after="0" w:line="240" w:lineRule="auto"/>
        <w:ind w:firstLine="851"/>
        <w:jc w:val="both"/>
        <w:divId w:val="2083485118"/>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2. идентификационен номер за целите на данъка върху добавената стойност или данъчния референтен номер на доставчика, определен от държавата членка по възстановяване в съответствие с разпоредбите на чл. 239 и 240 от Директива 2006/112/ЕО на Съвета от 28 ное</w:t>
      </w:r>
      <w:r w:rsidRPr="002F2EB6">
        <w:rPr>
          <w:rFonts w:ascii="Times New Roman" w:eastAsia="Times New Roman" w:hAnsi="Times New Roman" w:cs="Times New Roman"/>
          <w:i/>
          <w:iCs/>
          <w:sz w:val="24"/>
          <w:szCs w:val="24"/>
        </w:rPr>
        <w:t>мври 2006 г. относно общата система на данъка върху добавената стойност (Директива 2006/112/ЕО) - освен в случаите на внос;</w:t>
      </w:r>
    </w:p>
    <w:p w:rsidR="00000000" w:rsidRPr="002F2EB6" w:rsidRDefault="00FF5C0F" w:rsidP="002F2EB6">
      <w:pPr>
        <w:spacing w:after="0" w:line="240" w:lineRule="auto"/>
        <w:ind w:firstLine="851"/>
        <w:jc w:val="both"/>
        <w:divId w:val="664669525"/>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lastRenderedPageBreak/>
        <w:t>3. префикс, определен от държавата членка по възстановяване в съответствие с разпоредбите на чл. 215 от Директива 2006/112/ЕО - осве</w:t>
      </w:r>
      <w:r w:rsidRPr="002F2EB6">
        <w:rPr>
          <w:rFonts w:ascii="Times New Roman" w:eastAsia="Times New Roman" w:hAnsi="Times New Roman" w:cs="Times New Roman"/>
          <w:i/>
          <w:iCs/>
          <w:sz w:val="24"/>
          <w:szCs w:val="24"/>
        </w:rPr>
        <w:t>н в случаите на внос;</w:t>
      </w:r>
    </w:p>
    <w:p w:rsidR="00000000" w:rsidRPr="002F2EB6" w:rsidRDefault="00FF5C0F" w:rsidP="002F2EB6">
      <w:pPr>
        <w:spacing w:after="0" w:line="240" w:lineRule="auto"/>
        <w:ind w:firstLine="851"/>
        <w:jc w:val="both"/>
        <w:divId w:val="1883783376"/>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4. дата и номер на фактурата или документа за внос;</w:t>
      </w:r>
    </w:p>
    <w:p w:rsidR="00000000" w:rsidRPr="002F2EB6" w:rsidRDefault="00FF5C0F" w:rsidP="002F2EB6">
      <w:pPr>
        <w:spacing w:after="0" w:line="240" w:lineRule="auto"/>
        <w:ind w:firstLine="851"/>
        <w:jc w:val="both"/>
        <w:divId w:val="2029865631"/>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5. данъчна основа и размер на данъка, изразени в съответната валута;</w:t>
      </w:r>
    </w:p>
    <w:p w:rsidR="00000000" w:rsidRPr="002F2EB6" w:rsidRDefault="00FF5C0F" w:rsidP="002F2EB6">
      <w:pPr>
        <w:spacing w:after="0" w:line="240" w:lineRule="auto"/>
        <w:ind w:firstLine="851"/>
        <w:jc w:val="both"/>
        <w:divId w:val="1729180151"/>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6. размер на подлежащия на възстановяване данък върху добавената стойност, изразен в съответната валута, изчислен</w:t>
      </w:r>
      <w:r w:rsidRPr="002F2EB6">
        <w:rPr>
          <w:rFonts w:ascii="Times New Roman" w:eastAsia="Times New Roman" w:hAnsi="Times New Roman" w:cs="Times New Roman"/>
          <w:i/>
          <w:iCs/>
          <w:sz w:val="24"/>
          <w:szCs w:val="24"/>
        </w:rPr>
        <w:t xml:space="preserve"> в съответствие с коефициента за определяне на правото на частичен данъчен кредит по чл. 73 от Закона за данък върху добавената стойност на лицето, приложим за периода на подаване на искането, ако за конкретната доставка лицето има право на частичен данъче</w:t>
      </w:r>
      <w:r w:rsidRPr="002F2EB6">
        <w:rPr>
          <w:rFonts w:ascii="Times New Roman" w:eastAsia="Times New Roman" w:hAnsi="Times New Roman" w:cs="Times New Roman"/>
          <w:i/>
          <w:iCs/>
          <w:sz w:val="24"/>
          <w:szCs w:val="24"/>
        </w:rPr>
        <w:t>н кредит;</w:t>
      </w:r>
    </w:p>
    <w:p w:rsidR="00000000" w:rsidRPr="002F2EB6" w:rsidRDefault="00FF5C0F" w:rsidP="002F2EB6">
      <w:pPr>
        <w:spacing w:after="0" w:line="240" w:lineRule="auto"/>
        <w:ind w:firstLine="851"/>
        <w:jc w:val="both"/>
        <w:divId w:val="1608467704"/>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 xml:space="preserve">7. коефициент за частичен данъчен кредит, изразен като процент - когато лицето по чл. 13 има право на частичен данъчен кредит; </w:t>
      </w:r>
    </w:p>
    <w:p w:rsidR="00000000" w:rsidRPr="002F2EB6" w:rsidRDefault="00FF5C0F" w:rsidP="002F2EB6">
      <w:pPr>
        <w:spacing w:after="0" w:line="240" w:lineRule="auto"/>
        <w:ind w:firstLine="851"/>
        <w:jc w:val="both"/>
        <w:divId w:val="1856992410"/>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8. естеството на придобитите стоки и услуги, описани в съответствие с кодовете съгласно приложение № 2; когато се изпо</w:t>
      </w:r>
      <w:r w:rsidRPr="002F2EB6">
        <w:rPr>
          <w:rFonts w:ascii="Times New Roman" w:eastAsia="Times New Roman" w:hAnsi="Times New Roman" w:cs="Times New Roman"/>
          <w:i/>
          <w:iCs/>
          <w:sz w:val="24"/>
          <w:szCs w:val="24"/>
        </w:rPr>
        <w:t xml:space="preserve">лзва код 10, се посочва и естеството на доставените стоки и услуги. </w:t>
      </w:r>
    </w:p>
    <w:p w:rsidR="00000000" w:rsidRPr="002F2EB6" w:rsidRDefault="00FF5C0F" w:rsidP="002F2EB6">
      <w:pPr>
        <w:spacing w:after="0" w:line="240" w:lineRule="auto"/>
        <w:ind w:firstLine="851"/>
        <w:jc w:val="both"/>
        <w:divId w:val="1353646897"/>
        <w:rPr>
          <w:rFonts w:ascii="Times New Roman" w:eastAsia="Times New Roman" w:hAnsi="Times New Roman" w:cs="Times New Roman"/>
          <w:i/>
          <w:iCs/>
          <w:sz w:val="24"/>
          <w:szCs w:val="24"/>
        </w:rPr>
      </w:pPr>
      <w:r w:rsidRPr="002F2EB6">
        <w:rPr>
          <w:rFonts w:ascii="Times New Roman" w:eastAsia="Times New Roman" w:hAnsi="Times New Roman" w:cs="Times New Roman"/>
          <w:i/>
          <w:iCs/>
          <w:sz w:val="24"/>
          <w:szCs w:val="24"/>
        </w:rPr>
        <w:t xml:space="preserve">(3) Ако държавата членка по възстановяване изисква с искането за възстановяване да се предоставя копие на фактурата или документа за внос, по които е поискано възстановяване на данъка за </w:t>
      </w:r>
      <w:r w:rsidRPr="002F2EB6">
        <w:rPr>
          <w:rFonts w:ascii="Times New Roman" w:eastAsia="Times New Roman" w:hAnsi="Times New Roman" w:cs="Times New Roman"/>
          <w:i/>
          <w:iCs/>
          <w:sz w:val="24"/>
          <w:szCs w:val="24"/>
        </w:rPr>
        <w:t>съответен период, лицето по чл. 13 с искането за възстановяване представя по електронен път и копия на фактурите или документите за внос, по които иска да му бъде възстановен данъкът за съответния период.</w:t>
      </w:r>
    </w:p>
    <w:p w:rsidR="00000000" w:rsidRPr="002F2EB6" w:rsidRDefault="00FF5C0F" w:rsidP="002F2EB6">
      <w:pPr>
        <w:spacing w:after="0" w:line="240" w:lineRule="auto"/>
        <w:jc w:val="both"/>
        <w:divId w:val="2008438350"/>
        <w:rPr>
          <w:rFonts w:ascii="Times New Roman" w:eastAsia="Times New Roman" w:hAnsi="Times New Roman" w:cs="Times New Roman"/>
          <w:i/>
          <w:iCs/>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25050413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Чл. 16. (1) При получаване в Националната агенц</w:t>
      </w:r>
      <w:r w:rsidRPr="002F2EB6">
        <w:rPr>
          <w:rFonts w:ascii="Times New Roman" w:eastAsia="Times New Roman" w:hAnsi="Times New Roman" w:cs="Times New Roman"/>
          <w:sz w:val="24"/>
          <w:szCs w:val="24"/>
        </w:rPr>
        <w:t>ия за приходите на подадени от държавата членка по възстановяването, адресирани до лицето по чл. 13 искания за допълнителна информация, във връзка с подадени от лицата искания за възстановяване и на решения относно тези искания, същите се връчват на лицата</w:t>
      </w:r>
      <w:r w:rsidRPr="002F2EB6">
        <w:rPr>
          <w:rFonts w:ascii="Times New Roman" w:eastAsia="Times New Roman" w:hAnsi="Times New Roman" w:cs="Times New Roman"/>
          <w:sz w:val="24"/>
          <w:szCs w:val="24"/>
        </w:rPr>
        <w:t xml:space="preserve"> по реда на Данъчно-осигурителния процесуален кодекс. Държавата членка по възстановяването се уведомява по електронен път за датата на връчването.</w:t>
      </w:r>
    </w:p>
    <w:p w:rsidR="00000000" w:rsidRPr="002F2EB6" w:rsidRDefault="00FF5C0F" w:rsidP="002F2EB6">
      <w:pPr>
        <w:spacing w:after="0" w:line="240" w:lineRule="auto"/>
        <w:ind w:firstLine="851"/>
        <w:jc w:val="both"/>
        <w:divId w:val="129139707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Предоставената от лицето по чл. 13 пред органите по приходите информация, допълнително поискана по реда н</w:t>
      </w:r>
      <w:r w:rsidRPr="002F2EB6">
        <w:rPr>
          <w:rFonts w:ascii="Times New Roman" w:eastAsia="Times New Roman" w:hAnsi="Times New Roman" w:cs="Times New Roman"/>
          <w:sz w:val="24"/>
          <w:szCs w:val="24"/>
        </w:rPr>
        <w:t>а ал. 1 от държавата членка по възстановяване, се препраща до държавата членка по възстановяване от Националната агенция за приходите по реда на Регламент (ЕО) № 1798/2003 на Съвета.</w:t>
      </w:r>
    </w:p>
    <w:p w:rsidR="00000000" w:rsidRPr="002F2EB6" w:rsidRDefault="00FF5C0F" w:rsidP="002F2EB6">
      <w:pPr>
        <w:spacing w:after="0" w:line="240" w:lineRule="auto"/>
        <w:jc w:val="both"/>
        <w:divId w:val="1232960154"/>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before="240" w:after="240" w:line="240" w:lineRule="auto"/>
        <w:jc w:val="both"/>
        <w:rPr>
          <w:rFonts w:ascii="Times New Roman" w:hAnsi="Times New Roman" w:cs="Times New Roman"/>
          <w:sz w:val="24"/>
          <w:szCs w:val="24"/>
        </w:rPr>
      </w:pPr>
      <w:r w:rsidRPr="002F2EB6">
        <w:rPr>
          <w:rFonts w:ascii="Times New Roman" w:hAnsi="Times New Roman" w:cs="Times New Roman"/>
          <w:b/>
          <w:bCs/>
          <w:sz w:val="24"/>
          <w:szCs w:val="24"/>
        </w:rPr>
        <w:t>Допълнителни разпоредби</w:t>
      </w:r>
    </w:p>
    <w:p w:rsidR="00000000" w:rsidRPr="002F2EB6" w:rsidRDefault="00FF5C0F" w:rsidP="002F2EB6">
      <w:pPr>
        <w:spacing w:after="0" w:line="240" w:lineRule="auto"/>
        <w:ind w:firstLine="851"/>
        <w:jc w:val="both"/>
        <w:divId w:val="10400945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1. За целите на тази наредба:</w:t>
      </w:r>
    </w:p>
    <w:p w:rsidR="00000000" w:rsidRPr="002F2EB6" w:rsidRDefault="00FF5C0F" w:rsidP="002F2EB6">
      <w:pPr>
        <w:spacing w:after="0" w:line="240" w:lineRule="auto"/>
        <w:ind w:firstLine="851"/>
        <w:jc w:val="both"/>
        <w:divId w:val="132547379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"Компете</w:t>
      </w:r>
      <w:r w:rsidRPr="002F2EB6">
        <w:rPr>
          <w:rFonts w:ascii="Times New Roman" w:eastAsia="Times New Roman" w:hAnsi="Times New Roman" w:cs="Times New Roman"/>
          <w:sz w:val="24"/>
          <w:szCs w:val="24"/>
        </w:rPr>
        <w:t>нтен орган по приходите" по смисъла на тази наредба е директорът на Териториалната дирекция на Национална агенция за приходите - София, или упълномощен от него орган по приходите.</w:t>
      </w:r>
    </w:p>
    <w:p w:rsidR="00000000" w:rsidRPr="002F2EB6" w:rsidRDefault="00FF5C0F" w:rsidP="002F2EB6">
      <w:pPr>
        <w:spacing w:after="0" w:line="240" w:lineRule="auto"/>
        <w:ind w:firstLine="851"/>
        <w:jc w:val="both"/>
        <w:divId w:val="168462961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(изм. - ДВ, бр. 36 от 2021 г., в сила от 01.05.2021 г.) "Държава членка п</w:t>
      </w:r>
      <w:r w:rsidRPr="002F2EB6">
        <w:rPr>
          <w:rFonts w:ascii="Times New Roman" w:eastAsia="Times New Roman" w:hAnsi="Times New Roman" w:cs="Times New Roman"/>
          <w:sz w:val="24"/>
          <w:szCs w:val="24"/>
        </w:rPr>
        <w:t xml:space="preserve">о възстановяване" означава държавата членка/Северна Ирландия, в която е начислен данък върху добавената стойност на данъчно задълженото лице, неустановено в тази държава членка/Северна Ирландия, за стоки или услуги, доставени му от други данъчно задължени </w:t>
      </w:r>
      <w:r w:rsidRPr="002F2EB6">
        <w:rPr>
          <w:rFonts w:ascii="Times New Roman" w:eastAsia="Times New Roman" w:hAnsi="Times New Roman" w:cs="Times New Roman"/>
          <w:sz w:val="24"/>
          <w:szCs w:val="24"/>
        </w:rPr>
        <w:t>лица в тази държава членка/Северна Ирландия, или по осъществен от него внос в тази държава членка/Северна Ирландия.</w:t>
      </w:r>
    </w:p>
    <w:p w:rsidR="00000000" w:rsidRPr="002F2EB6" w:rsidRDefault="00FF5C0F" w:rsidP="002F2EB6">
      <w:pPr>
        <w:spacing w:after="0" w:line="240" w:lineRule="auto"/>
        <w:ind w:firstLine="851"/>
        <w:jc w:val="both"/>
        <w:divId w:val="104347843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"Период на възстановяване" е периодът, посочен в чл. 5, обхванат от искането за възстановяване.</w:t>
      </w:r>
    </w:p>
    <w:p w:rsidR="00000000" w:rsidRPr="002F2EB6" w:rsidRDefault="00FF5C0F" w:rsidP="002F2EB6">
      <w:pPr>
        <w:spacing w:after="0" w:line="240" w:lineRule="auto"/>
        <w:ind w:firstLine="851"/>
        <w:jc w:val="both"/>
        <w:divId w:val="36093925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4. "Искане за възстановяване" означава за</w:t>
      </w:r>
      <w:r w:rsidRPr="002F2EB6">
        <w:rPr>
          <w:rFonts w:ascii="Times New Roman" w:eastAsia="Times New Roman" w:hAnsi="Times New Roman" w:cs="Times New Roman"/>
          <w:sz w:val="24"/>
          <w:szCs w:val="24"/>
        </w:rPr>
        <w:t>явлението за възстановяване на ДДС, начислен в държавата членка по възстановяване на данъчно задълженото лице, неустановено в държавата членка по възстановяване, по отношение на стоки или услуги, предоставени му от други данъчно задължени лица в тази държа</w:t>
      </w:r>
      <w:r w:rsidRPr="002F2EB6">
        <w:rPr>
          <w:rFonts w:ascii="Times New Roman" w:eastAsia="Times New Roman" w:hAnsi="Times New Roman" w:cs="Times New Roman"/>
          <w:sz w:val="24"/>
          <w:szCs w:val="24"/>
        </w:rPr>
        <w:t>ва членка, или по отношение на вноса на стоки в тази държава членка.</w:t>
      </w:r>
    </w:p>
    <w:p w:rsidR="00000000" w:rsidRPr="002F2EB6" w:rsidRDefault="00FF5C0F" w:rsidP="002F2EB6">
      <w:pPr>
        <w:spacing w:after="0" w:line="240" w:lineRule="auto"/>
        <w:ind w:firstLine="851"/>
        <w:jc w:val="both"/>
        <w:divId w:val="36530068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Данъчно задължено лице по чл. 2 и 13, което е неустановено в държавата членка по възстановяване, е лице заявител, което подава искането за възстановяване.</w:t>
      </w:r>
    </w:p>
    <w:p w:rsidR="00000000" w:rsidRPr="002F2EB6" w:rsidRDefault="00FF5C0F" w:rsidP="002F2EB6">
      <w:pPr>
        <w:spacing w:after="0" w:line="240" w:lineRule="auto"/>
        <w:jc w:val="both"/>
        <w:divId w:val="1081096401"/>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25235266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1а. Тази наредба въвежд</w:t>
      </w:r>
      <w:r w:rsidRPr="002F2EB6">
        <w:rPr>
          <w:rFonts w:ascii="Times New Roman" w:eastAsia="Times New Roman" w:hAnsi="Times New Roman" w:cs="Times New Roman"/>
          <w:sz w:val="24"/>
          <w:szCs w:val="24"/>
        </w:rPr>
        <w:t>а разпоредбите на Директива 2008/9/ЕО на Съвета от 12 февруари 2008 г. за определяне на подробни правила за възстановяване на данък върху добавената стойност, предвидено в Директива 2006/112/ЕО, на данъчно задължени лица, неустановени в държавата членка по</w:t>
      </w:r>
      <w:r w:rsidRPr="002F2EB6">
        <w:rPr>
          <w:rFonts w:ascii="Times New Roman" w:eastAsia="Times New Roman" w:hAnsi="Times New Roman" w:cs="Times New Roman"/>
          <w:sz w:val="24"/>
          <w:szCs w:val="24"/>
        </w:rPr>
        <w:t xml:space="preserve"> възстановяване, но установени в друга държава членка (OB, L 44 /11 от 20 февруари 2008 г.).</w:t>
      </w:r>
    </w:p>
    <w:p w:rsidR="00000000" w:rsidRPr="002F2EB6" w:rsidRDefault="00FF5C0F" w:rsidP="002F2EB6">
      <w:pPr>
        <w:spacing w:after="0" w:line="240" w:lineRule="auto"/>
        <w:jc w:val="both"/>
        <w:divId w:val="432826165"/>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before="240" w:after="240" w:line="240" w:lineRule="auto"/>
        <w:jc w:val="both"/>
        <w:rPr>
          <w:rFonts w:ascii="Times New Roman" w:hAnsi="Times New Roman" w:cs="Times New Roman"/>
          <w:sz w:val="24"/>
          <w:szCs w:val="24"/>
        </w:rPr>
      </w:pPr>
      <w:r w:rsidRPr="002F2EB6">
        <w:rPr>
          <w:rFonts w:ascii="Times New Roman" w:hAnsi="Times New Roman" w:cs="Times New Roman"/>
          <w:b/>
          <w:bCs/>
          <w:sz w:val="24"/>
          <w:szCs w:val="24"/>
        </w:rPr>
        <w:t>Преходни и Заключителни разпоредби</w:t>
      </w:r>
    </w:p>
    <w:p w:rsidR="00000000" w:rsidRPr="002F2EB6" w:rsidRDefault="00FF5C0F" w:rsidP="002F2EB6">
      <w:pPr>
        <w:spacing w:after="0" w:line="240" w:lineRule="auto"/>
        <w:ind w:firstLine="851"/>
        <w:jc w:val="both"/>
        <w:divId w:val="8449763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 </w:t>
      </w:r>
      <w:r w:rsidRPr="002F2EB6">
        <w:rPr>
          <w:rFonts w:ascii="Times New Roman" w:eastAsia="Times New Roman" w:hAnsi="Times New Roman" w:cs="Times New Roman"/>
          <w:sz w:val="24"/>
          <w:szCs w:val="24"/>
        </w:rPr>
        <w:t>2. Тази наредба отменя Наредба Н-11 от 2006 г. за възстановяване на платен данък върху добавената стойност на чуждестранни лица, установени и регистрирани за целите на данък върху добавената стойност на територията на Общността (обн., ДВ, бр. 75 от 2006 г.</w:t>
      </w:r>
      <w:r w:rsidRPr="002F2EB6">
        <w:rPr>
          <w:rFonts w:ascii="Times New Roman" w:eastAsia="Times New Roman" w:hAnsi="Times New Roman" w:cs="Times New Roman"/>
          <w:sz w:val="24"/>
          <w:szCs w:val="24"/>
        </w:rPr>
        <w:t xml:space="preserve">; изм., бр. 106 от 2006 г.). </w:t>
      </w: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97690941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 3. Тази наредба се издава на основание чл. 81, ал. 1, т. 1 и ал. 2 от Закона за данък върху добавената стойност. </w:t>
      </w: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61086743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 4. (1) За подадени искания за възстановяване от данъчно задължени лица след 1.01.2010 г. включително се </w:t>
      </w:r>
      <w:r w:rsidRPr="002F2EB6">
        <w:rPr>
          <w:rFonts w:ascii="Times New Roman" w:eastAsia="Times New Roman" w:hAnsi="Times New Roman" w:cs="Times New Roman"/>
          <w:sz w:val="24"/>
          <w:szCs w:val="24"/>
        </w:rPr>
        <w:t>прилагат разпоредбите на тази наредба.</w:t>
      </w:r>
    </w:p>
    <w:p w:rsidR="00000000" w:rsidRPr="002F2EB6" w:rsidRDefault="00FF5C0F" w:rsidP="002F2EB6">
      <w:pPr>
        <w:spacing w:after="0" w:line="240" w:lineRule="auto"/>
        <w:ind w:firstLine="851"/>
        <w:jc w:val="both"/>
        <w:divId w:val="89917182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 За подадени искания за възстановяване до 31.12.2009 г. включително се прилагат разпоредбите на отменената Наредба Н-11 от 2006 г. </w:t>
      </w: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60033727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4а. (Нов - ДВ, бр. 96 от 2010 г., в сила от 01.10.2010 г.) Искане за възстанов</w:t>
      </w:r>
      <w:r w:rsidRPr="002F2EB6">
        <w:rPr>
          <w:rFonts w:ascii="Times New Roman" w:eastAsia="Times New Roman" w:hAnsi="Times New Roman" w:cs="Times New Roman"/>
          <w:sz w:val="24"/>
          <w:szCs w:val="24"/>
        </w:rPr>
        <w:t xml:space="preserve">яване, което се отнася до периодите на възстановяване от 2009 г., се подава не по-късно от 31 март 2011 г. </w:t>
      </w: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15267350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5. Наредбата влиза в сила от 1 януари 2010 г.</w:t>
      </w:r>
    </w:p>
    <w:p w:rsidR="00000000" w:rsidRPr="002F2EB6" w:rsidRDefault="00FF5C0F" w:rsidP="002F2EB6">
      <w:pPr>
        <w:spacing w:after="0" w:line="240" w:lineRule="auto"/>
        <w:jc w:val="both"/>
        <w:divId w:val="1047025229"/>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before="240" w:after="240" w:line="240" w:lineRule="auto"/>
        <w:rPr>
          <w:rFonts w:ascii="Times New Roman" w:hAnsi="Times New Roman" w:cs="Times New Roman"/>
          <w:sz w:val="24"/>
          <w:szCs w:val="24"/>
        </w:rPr>
      </w:pPr>
      <w:r w:rsidRPr="002F2EB6">
        <w:rPr>
          <w:rFonts w:ascii="Times New Roman" w:hAnsi="Times New Roman" w:cs="Times New Roman"/>
          <w:b/>
          <w:bCs/>
          <w:sz w:val="24"/>
          <w:szCs w:val="24"/>
        </w:rPr>
        <w:t>Допълнителни разпоредби</w:t>
      </w:r>
      <w:r w:rsidRPr="002F2EB6">
        <w:rPr>
          <w:rFonts w:ascii="Times New Roman" w:hAnsi="Times New Roman" w:cs="Times New Roman"/>
          <w:b/>
          <w:bCs/>
          <w:sz w:val="24"/>
          <w:szCs w:val="24"/>
        </w:rPr>
        <w:br/>
      </w:r>
      <w:r w:rsidRPr="002F2EB6">
        <w:rPr>
          <w:rFonts w:ascii="Times New Roman" w:hAnsi="Times New Roman" w:cs="Times New Roman"/>
          <w:b/>
          <w:bCs/>
          <w:sz w:val="24"/>
          <w:szCs w:val="24"/>
        </w:rPr>
        <w:t>КЪМ НАРЕДБА ЗА ИЗМЕНЕНИЕ И ДОПЪЛНЕНИЕ НА НАРЕДБА № H-9 ОТ 2009 Г. ЗА В</w:t>
      </w:r>
      <w:r w:rsidRPr="002F2EB6">
        <w:rPr>
          <w:rFonts w:ascii="Times New Roman" w:hAnsi="Times New Roman" w:cs="Times New Roman"/>
          <w:b/>
          <w:bCs/>
          <w:sz w:val="24"/>
          <w:szCs w:val="24"/>
        </w:rPr>
        <w:t>ЪЗСТАНОВЯВАНЕТО НА ДАНЪКА ВЪРХУ ДОБАВЕНАТА СТОЙНОСТ НА ДАНЪЧНО ЗАДЪЛЖЕНИ ЛИЦА, НЕУСТАНОВЕНИ В ДЪРЖАВАТА ЧЛЕНКА ПО ВЪЗСТАНОВЯВАНЕ, НО УСТАНОВЕНИ В ДРУГА ДЪРЖАВА - ЧЛЕНКА НА ОБЩНОСТТА</w:t>
      </w:r>
    </w:p>
    <w:p w:rsidR="00000000" w:rsidRPr="002F2EB6" w:rsidRDefault="00FF5C0F" w:rsidP="002F2EB6">
      <w:pPr>
        <w:spacing w:after="0" w:line="240" w:lineRule="auto"/>
        <w:ind w:firstLine="851"/>
        <w:jc w:val="both"/>
        <w:divId w:val="197875564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(ОБН. - ДВ, БР. 96 ОТ 2010 Г., В СИЛА ОТ 07.12.2010 Г.)</w:t>
      </w:r>
    </w:p>
    <w:p w:rsidR="00000000" w:rsidRPr="002F2EB6" w:rsidRDefault="00FF5C0F" w:rsidP="002F2EB6">
      <w:pPr>
        <w:spacing w:after="0" w:line="240" w:lineRule="auto"/>
        <w:jc w:val="both"/>
        <w:divId w:val="912197641"/>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95778494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3. Тази наред</w:t>
      </w:r>
      <w:r w:rsidRPr="002F2EB6">
        <w:rPr>
          <w:rFonts w:ascii="Times New Roman" w:eastAsia="Times New Roman" w:hAnsi="Times New Roman" w:cs="Times New Roman"/>
          <w:sz w:val="24"/>
          <w:szCs w:val="24"/>
        </w:rPr>
        <w:t xml:space="preserve">ба въвежда разпоредбите на Директива 2010/66/ЕС на Съвета от 14 октомври 2010 г. за изменение на Директива 2008/9/ЕО за определяне на подробни </w:t>
      </w:r>
      <w:r w:rsidRPr="002F2EB6">
        <w:rPr>
          <w:rFonts w:ascii="Times New Roman" w:eastAsia="Times New Roman" w:hAnsi="Times New Roman" w:cs="Times New Roman"/>
          <w:sz w:val="24"/>
          <w:szCs w:val="24"/>
        </w:rPr>
        <w:lastRenderedPageBreak/>
        <w:t>правила за възстановяването на данъка върху добавената стойност, предвидено в Директива 2006/112/ЕО, на данъчно з</w:t>
      </w:r>
      <w:r w:rsidRPr="002F2EB6">
        <w:rPr>
          <w:rFonts w:ascii="Times New Roman" w:eastAsia="Times New Roman" w:hAnsi="Times New Roman" w:cs="Times New Roman"/>
          <w:sz w:val="24"/>
          <w:szCs w:val="24"/>
        </w:rPr>
        <w:t>адължени лица, неустановени в държавата-членка по възстановяване, но установени в друга държава-членка (OВ, L 275 от 20 октомври 2010 г.).</w:t>
      </w:r>
    </w:p>
    <w:p w:rsidR="00000000" w:rsidRPr="002F2EB6" w:rsidRDefault="00FF5C0F" w:rsidP="002F2EB6">
      <w:pPr>
        <w:spacing w:after="0" w:line="240" w:lineRule="auto"/>
        <w:jc w:val="both"/>
        <w:divId w:val="912197641"/>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before="100" w:beforeAutospacing="1" w:after="100" w:afterAutospacing="1" w:line="240" w:lineRule="auto"/>
        <w:rPr>
          <w:rFonts w:ascii="Times New Roman" w:hAnsi="Times New Roman" w:cs="Times New Roman"/>
          <w:sz w:val="24"/>
          <w:szCs w:val="24"/>
        </w:rPr>
      </w:pPr>
      <w:r w:rsidRPr="002F2EB6">
        <w:rPr>
          <w:rFonts w:ascii="Times New Roman" w:hAnsi="Times New Roman" w:cs="Times New Roman"/>
          <w:b/>
          <w:bCs/>
          <w:sz w:val="24"/>
          <w:szCs w:val="24"/>
        </w:rPr>
        <w:t>Заключителни разпоредби</w:t>
      </w:r>
      <w:r w:rsidRPr="002F2EB6">
        <w:rPr>
          <w:rFonts w:ascii="Times New Roman" w:hAnsi="Times New Roman" w:cs="Times New Roman"/>
          <w:b/>
          <w:bCs/>
          <w:sz w:val="24"/>
          <w:szCs w:val="24"/>
        </w:rPr>
        <w:br/>
      </w:r>
      <w:r w:rsidRPr="002F2EB6">
        <w:rPr>
          <w:rFonts w:ascii="Times New Roman" w:hAnsi="Times New Roman" w:cs="Times New Roman"/>
          <w:b/>
          <w:bCs/>
          <w:sz w:val="24"/>
          <w:szCs w:val="24"/>
        </w:rPr>
        <w:t xml:space="preserve">КЪМ НАРЕДБА ЗА ИЗМЕНЕНИЕ И ДОПЪЛНЕНИЕ НА НАРЕДБА № H-9 ОТ 2009 Г. ЗА ВЪЗСТАНОВЯВАНЕТО НА </w:t>
      </w:r>
      <w:r w:rsidRPr="002F2EB6">
        <w:rPr>
          <w:rFonts w:ascii="Times New Roman" w:hAnsi="Times New Roman" w:cs="Times New Roman"/>
          <w:b/>
          <w:bCs/>
          <w:sz w:val="24"/>
          <w:szCs w:val="24"/>
        </w:rPr>
        <w:t>ДАНЪКА ВЪРХУ ДОБАВЕНАТА СТОЙНОСТ НА ДАНЪЧНО ЗАДЪЛЖЕНИ ЛИЦА, НЕУСТАНОВЕНИ В ДЪРЖАВАТА ЧЛЕНКА ПО ВЪЗСТАНОВЯВАНЕ, НО УСТАНОВЕНИ В ДРУГА ДЪРЖАВА - ЧЛЕНКА НА ОБЩНОСТТА</w:t>
      </w:r>
    </w:p>
    <w:p w:rsidR="00000000" w:rsidRPr="002F2EB6" w:rsidRDefault="00FF5C0F" w:rsidP="002F2EB6">
      <w:pPr>
        <w:spacing w:after="0" w:line="240" w:lineRule="auto"/>
        <w:ind w:firstLine="851"/>
        <w:jc w:val="both"/>
        <w:divId w:val="151480637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(ОБН. - ДВ, БР. 96 ОТ 2010 Г., В СИЛА ОТ 07.12.2010 Г.)</w:t>
      </w:r>
    </w:p>
    <w:p w:rsidR="00000000" w:rsidRPr="002F2EB6" w:rsidRDefault="00FF5C0F" w:rsidP="002F2EB6">
      <w:pPr>
        <w:spacing w:after="0" w:line="240" w:lineRule="auto"/>
        <w:jc w:val="both"/>
        <w:divId w:val="214047296"/>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9165145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4. Наредбата влиза в сила от дат</w:t>
      </w:r>
      <w:r w:rsidRPr="002F2EB6">
        <w:rPr>
          <w:rFonts w:ascii="Times New Roman" w:eastAsia="Times New Roman" w:hAnsi="Times New Roman" w:cs="Times New Roman"/>
          <w:sz w:val="24"/>
          <w:szCs w:val="24"/>
        </w:rPr>
        <w:t>ата на обнародването ѝ в "Държавен вестник", с изключение на § 2, който влиза в сила от 1 октомври 2010 г.</w:t>
      </w:r>
    </w:p>
    <w:p w:rsidR="00000000" w:rsidRPr="002F2EB6" w:rsidRDefault="00FF5C0F" w:rsidP="002F2EB6">
      <w:pPr>
        <w:spacing w:after="0" w:line="240" w:lineRule="auto"/>
        <w:jc w:val="both"/>
        <w:divId w:val="214047296"/>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before="100" w:beforeAutospacing="1" w:after="100" w:afterAutospacing="1" w:line="240" w:lineRule="auto"/>
        <w:rPr>
          <w:rFonts w:ascii="Times New Roman" w:hAnsi="Times New Roman" w:cs="Times New Roman"/>
          <w:sz w:val="24"/>
          <w:szCs w:val="24"/>
        </w:rPr>
      </w:pPr>
      <w:r w:rsidRPr="002F2EB6">
        <w:rPr>
          <w:rFonts w:ascii="Times New Roman" w:hAnsi="Times New Roman" w:cs="Times New Roman"/>
          <w:b/>
          <w:bCs/>
          <w:sz w:val="24"/>
          <w:szCs w:val="24"/>
        </w:rPr>
        <w:t>Заключителни разпоредби</w:t>
      </w:r>
      <w:r w:rsidRPr="002F2EB6">
        <w:rPr>
          <w:rFonts w:ascii="Times New Roman" w:hAnsi="Times New Roman" w:cs="Times New Roman"/>
          <w:b/>
          <w:bCs/>
          <w:sz w:val="24"/>
          <w:szCs w:val="24"/>
        </w:rPr>
        <w:br/>
      </w:r>
      <w:r w:rsidRPr="002F2EB6">
        <w:rPr>
          <w:rFonts w:ascii="Times New Roman" w:hAnsi="Times New Roman" w:cs="Times New Roman"/>
          <w:b/>
          <w:bCs/>
          <w:sz w:val="24"/>
          <w:szCs w:val="24"/>
        </w:rPr>
        <w:t>КЪМ НАРЕДБА ЗА ИЗМЕНЕНИЕ НА НАРЕДБА № Н-9 ОТ 2009 Г. ЗА ВЪЗСТАНОВЯВАНЕТО НА ДАНЪКА ВЪРХУ ДОБАВЕНАТА СТОЙНОСТ НА ДАНЪЧНО З</w:t>
      </w:r>
      <w:r w:rsidRPr="002F2EB6">
        <w:rPr>
          <w:rFonts w:ascii="Times New Roman" w:hAnsi="Times New Roman" w:cs="Times New Roman"/>
          <w:b/>
          <w:bCs/>
          <w:sz w:val="24"/>
          <w:szCs w:val="24"/>
        </w:rPr>
        <w:t xml:space="preserve">АДЪЛЖЕНИ ЛИЦА, НЕУСТАНОВЕНИ В ДЪРЖАВАТА ЧЛЕНКА ПО ВЪЗСТАНОВЯВАНЕ, НО УСТАНОВЕНИ В ДРУГА ДЪРЖАВА - ЧЛЕНКА НА ОБЩНОСТТА </w:t>
      </w:r>
    </w:p>
    <w:p w:rsidR="00000000" w:rsidRPr="002F2EB6" w:rsidRDefault="00FF5C0F" w:rsidP="002F2EB6">
      <w:pPr>
        <w:spacing w:after="0" w:line="240" w:lineRule="auto"/>
        <w:ind w:firstLine="851"/>
        <w:jc w:val="both"/>
        <w:divId w:val="31785016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(ОБН. - ДВ, БР. 48 ОТ 2012 Г., В СИЛА ОТ 01.07.2012 г.)</w:t>
      </w:r>
    </w:p>
    <w:p w:rsidR="00000000" w:rsidRPr="002F2EB6" w:rsidRDefault="00FF5C0F" w:rsidP="002F2EB6">
      <w:pPr>
        <w:spacing w:after="0" w:line="240" w:lineRule="auto"/>
        <w:jc w:val="both"/>
        <w:divId w:val="1498879812"/>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36382676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8. Наредбата влиза в сила от 1 юли 2012 г.</w:t>
      </w:r>
    </w:p>
    <w:p w:rsidR="00000000" w:rsidRPr="002F2EB6" w:rsidRDefault="00FF5C0F" w:rsidP="002F2EB6">
      <w:pPr>
        <w:spacing w:after="0" w:line="240" w:lineRule="auto"/>
        <w:jc w:val="both"/>
        <w:divId w:val="1498879812"/>
        <w:rPr>
          <w:rFonts w:ascii="Times New Roman" w:eastAsia="Times New Roman" w:hAnsi="Times New Roman" w:cs="Times New Roman"/>
          <w:sz w:val="24"/>
          <w:szCs w:val="24"/>
        </w:rPr>
      </w:pP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before="240" w:after="240" w:line="240" w:lineRule="auto"/>
        <w:rPr>
          <w:rFonts w:ascii="Times New Roman" w:hAnsi="Times New Roman" w:cs="Times New Roman"/>
          <w:sz w:val="24"/>
          <w:szCs w:val="24"/>
        </w:rPr>
      </w:pPr>
      <w:bookmarkStart w:id="0" w:name="_GoBack"/>
      <w:r w:rsidRPr="002F2EB6">
        <w:rPr>
          <w:rFonts w:ascii="Times New Roman" w:hAnsi="Times New Roman" w:cs="Times New Roman"/>
          <w:b/>
          <w:bCs/>
          <w:sz w:val="24"/>
          <w:szCs w:val="24"/>
        </w:rPr>
        <w:t>Преходни и Заключителни разпоредби</w:t>
      </w:r>
      <w:r w:rsidRPr="002F2EB6">
        <w:rPr>
          <w:rFonts w:ascii="Times New Roman" w:hAnsi="Times New Roman" w:cs="Times New Roman"/>
          <w:b/>
          <w:bCs/>
          <w:sz w:val="24"/>
          <w:szCs w:val="24"/>
        </w:rPr>
        <w:br/>
      </w:r>
      <w:r w:rsidRPr="002F2EB6">
        <w:rPr>
          <w:rFonts w:ascii="Times New Roman" w:hAnsi="Times New Roman" w:cs="Times New Roman"/>
          <w:b/>
          <w:bCs/>
          <w:sz w:val="24"/>
          <w:szCs w:val="24"/>
        </w:rPr>
        <w:t>КЪМ НАРЕДБА ЗА ИЗМЕНЕНИЕ И ДОПЪЛНЕНИЕ НА НАРЕДБА № Н-9 ОТ 2009 Г. ЗА ВЪЗСТАНОВЯВАНЕТО НА ДАНЪКА ВЪРХУ ДОБАВЕНАТА СТОЙНОСТ НА ДАНЪЧНО ЗАДЪЛЖЕНИ ЛИЦА, НЕУСТАНОВЕНИ В ДЪРЖАВАТА ЧЛЕНКА ПО ВЪЗСТАНОВЯВАНЕ, НО УСТАНОВЕНИ В ДРУГА</w:t>
      </w:r>
      <w:r w:rsidRPr="002F2EB6">
        <w:rPr>
          <w:rFonts w:ascii="Times New Roman" w:hAnsi="Times New Roman" w:cs="Times New Roman"/>
          <w:b/>
          <w:bCs/>
          <w:sz w:val="24"/>
          <w:szCs w:val="24"/>
        </w:rPr>
        <w:t xml:space="preserve"> ДЪРЖАВА - ЧЛЕНКА НА ЕВРОПЕЙСКИЯ СЪЮЗ</w:t>
      </w:r>
    </w:p>
    <w:bookmarkEnd w:id="0"/>
    <w:p w:rsidR="00000000" w:rsidRPr="002F2EB6" w:rsidRDefault="00FF5C0F" w:rsidP="002F2EB6">
      <w:pPr>
        <w:spacing w:after="0" w:line="240" w:lineRule="auto"/>
        <w:ind w:firstLine="851"/>
        <w:jc w:val="both"/>
        <w:divId w:val="12701643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(ОБН. - ДВ, БР. 36 ОТ 2021 Г., В СИЛА ОТ 01.05.2021 Г.)</w:t>
      </w:r>
    </w:p>
    <w:p w:rsidR="00000000" w:rsidRPr="002F2EB6" w:rsidRDefault="00FF5C0F" w:rsidP="002F2EB6">
      <w:pPr>
        <w:spacing w:after="0" w:line="240" w:lineRule="auto"/>
        <w:jc w:val="both"/>
        <w:divId w:val="156238262"/>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63799656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9. Възстановяване на данък върху добавената стойност на данъчно задължени лица, установени в Обединено кралство Великобритания, които не са установени на тер</w:t>
      </w:r>
      <w:r w:rsidRPr="002F2EB6">
        <w:rPr>
          <w:rFonts w:ascii="Times New Roman" w:eastAsia="Times New Roman" w:hAnsi="Times New Roman" w:cs="Times New Roman"/>
          <w:sz w:val="24"/>
          <w:szCs w:val="24"/>
        </w:rPr>
        <w:t>иторията на страната, за получени стоки на територията на страната до 31 декември 2020 г. включително, до влизане в сила на тази наредба се извършва по досегашния ред.</w:t>
      </w:r>
    </w:p>
    <w:p w:rsidR="00000000" w:rsidRPr="002F2EB6" w:rsidRDefault="00FF5C0F" w:rsidP="002F2EB6">
      <w:pPr>
        <w:spacing w:after="0" w:line="240" w:lineRule="auto"/>
        <w:jc w:val="both"/>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57936902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 10. Наредбата влиза в сила от деня на обнародването ѝ в "Държавен вестник", с изключ</w:t>
      </w:r>
      <w:r w:rsidRPr="002F2EB6">
        <w:rPr>
          <w:rFonts w:ascii="Times New Roman" w:eastAsia="Times New Roman" w:hAnsi="Times New Roman" w:cs="Times New Roman"/>
          <w:sz w:val="24"/>
          <w:szCs w:val="24"/>
        </w:rPr>
        <w:t>ение на § 2 относно чл. 2, ал. 1, т. 2, буква "б" и чл. 2, ал. 2, т. 2, буква "б" и т. 3, и § 6, т. 2, които влизат в сила от 1 юли 2021 г.</w:t>
      </w:r>
    </w:p>
    <w:p w:rsidR="00000000" w:rsidRPr="002F2EB6" w:rsidRDefault="00FF5C0F" w:rsidP="002F2EB6">
      <w:pPr>
        <w:spacing w:after="0" w:line="240" w:lineRule="auto"/>
        <w:jc w:val="both"/>
        <w:divId w:val="70390398"/>
        <w:rPr>
          <w:rFonts w:ascii="Times New Roman" w:eastAsia="Times New Roman" w:hAnsi="Times New Roman" w:cs="Times New Roman"/>
          <w:sz w:val="24"/>
          <w:szCs w:val="24"/>
        </w:rPr>
      </w:pPr>
    </w:p>
    <w:p w:rsidR="00000000" w:rsidRPr="002F2EB6" w:rsidRDefault="00FF5C0F" w:rsidP="002F2EB6">
      <w:pPr>
        <w:jc w:val="both"/>
        <w:rPr>
          <w:rFonts w:ascii="Times New Roman" w:eastAsia="Times New Roman" w:hAnsi="Times New Roman" w:cs="Times New Roman"/>
        </w:rPr>
      </w:pPr>
    </w:p>
    <w:p w:rsidR="00B749A1" w:rsidRPr="002F2EB6" w:rsidRDefault="00B749A1" w:rsidP="002F2EB6">
      <w:pPr>
        <w:jc w:val="both"/>
        <w:rPr>
          <w:rFonts w:ascii="Times New Roman" w:hAnsi="Times New Roman" w:cs="Times New Roman"/>
        </w:rPr>
        <w:sectPr w:rsidR="00B749A1" w:rsidRPr="002F2EB6">
          <w:pgSz w:w="11906" w:h="16838"/>
          <w:pgMar w:top="1417" w:right="1417" w:bottom="1417" w:left="1417" w:header="708" w:footer="708" w:gutter="0"/>
          <w:cols w:space="708"/>
        </w:sectPr>
      </w:pPr>
    </w:p>
    <w:p w:rsidR="00000000" w:rsidRPr="002F2EB6" w:rsidRDefault="00FF5C0F" w:rsidP="002F2EB6">
      <w:pPr>
        <w:spacing w:after="0" w:line="240" w:lineRule="auto"/>
        <w:ind w:firstLine="851"/>
        <w:jc w:val="both"/>
        <w:divId w:val="86818559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Приложение № 1 към чл. 14, ал. 1</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01341249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(Изм. и доп. - ДВ, бр. 96 от 2010 г., в сила от 07.12.2010 г., изм. - ДВ, бр. 36 от 2021 г., в сила от 01.05.2021 г.)</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213340250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І. Формат и изисквания към подавания файл по чл. 14, ал. 1, т. 2 от наредбата</w:t>
      </w:r>
    </w:p>
    <w:p w:rsidR="00000000" w:rsidRPr="002F2EB6" w:rsidRDefault="00FF5C0F" w:rsidP="002F2EB6">
      <w:pPr>
        <w:spacing w:after="0" w:line="240" w:lineRule="auto"/>
        <w:ind w:firstLine="851"/>
        <w:jc w:val="both"/>
        <w:divId w:val="79622011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Формат, име, структура на файла</w:t>
      </w:r>
    </w:p>
    <w:p w:rsidR="00000000" w:rsidRPr="002F2EB6" w:rsidRDefault="00FF5C0F" w:rsidP="002F2EB6">
      <w:pPr>
        <w:spacing w:after="0" w:line="240" w:lineRule="auto"/>
        <w:ind w:firstLine="851"/>
        <w:jc w:val="both"/>
        <w:divId w:val="72248467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(Доп. - ДВ, бр. 96 от 2010 г., в сила от 07.12.2010 г.) Подаваният файл е в текстови формат с кодиране UTF-8 и име "VATREFUND.TXT" или "VATREFUND.CSV".</w:t>
      </w:r>
    </w:p>
    <w:p w:rsidR="00000000" w:rsidRPr="002F2EB6" w:rsidRDefault="00FF5C0F" w:rsidP="002F2EB6">
      <w:pPr>
        <w:spacing w:after="0" w:line="240" w:lineRule="auto"/>
        <w:ind w:firstLine="851"/>
        <w:jc w:val="both"/>
        <w:divId w:val="77682638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Полетата във файла са разделени със знака точка и запетая (;) и между</w:t>
      </w:r>
      <w:r w:rsidRPr="002F2EB6">
        <w:rPr>
          <w:rFonts w:ascii="Times New Roman" w:eastAsia="Times New Roman" w:hAnsi="Times New Roman" w:cs="Times New Roman"/>
          <w:sz w:val="24"/>
          <w:szCs w:val="24"/>
        </w:rPr>
        <w:t xml:space="preserve"> отделните записи (редове) се поставя стандартен разделител за край на ред на текстов файл - знак за Carriage Return с последващ знак Line Feed.</w:t>
      </w:r>
    </w:p>
    <w:p w:rsidR="00000000" w:rsidRPr="002F2EB6" w:rsidRDefault="00FF5C0F" w:rsidP="002F2EB6">
      <w:pPr>
        <w:spacing w:after="0" w:line="240" w:lineRule="auto"/>
        <w:ind w:firstLine="851"/>
        <w:jc w:val="both"/>
        <w:divId w:val="4260366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Файлът съдържа 3 секции - секция "Основни данни", секция "Информация за импортните документи" (документ за внос</w:t>
      </w:r>
      <w:r w:rsidRPr="002F2EB6">
        <w:rPr>
          <w:rFonts w:ascii="Times New Roman" w:eastAsia="Times New Roman" w:hAnsi="Times New Roman" w:cs="Times New Roman"/>
          <w:sz w:val="24"/>
          <w:szCs w:val="24"/>
        </w:rPr>
        <w:t>) и секция "Информация за покупките". Секциите се състоят от един или повече записа (редове). Записите (редовете) започват с поле "код на реда". Кодовете на редовете могат да приемат стойности 01, 02, 03, 04 и 05.</w:t>
      </w:r>
    </w:p>
    <w:p w:rsidR="00000000" w:rsidRPr="002F2EB6" w:rsidRDefault="00FF5C0F" w:rsidP="002F2EB6">
      <w:pPr>
        <w:spacing w:after="0" w:line="240" w:lineRule="auto"/>
        <w:ind w:firstLine="851"/>
        <w:jc w:val="both"/>
        <w:divId w:val="97264037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Секция "Основни данни" се състои от един-е</w:t>
      </w:r>
      <w:r w:rsidRPr="002F2EB6">
        <w:rPr>
          <w:rFonts w:ascii="Times New Roman" w:eastAsia="Times New Roman" w:hAnsi="Times New Roman" w:cs="Times New Roman"/>
          <w:sz w:val="24"/>
          <w:szCs w:val="24"/>
        </w:rPr>
        <w:t>динствен ред с код 01.</w:t>
      </w:r>
    </w:p>
    <w:p w:rsidR="00000000" w:rsidRPr="002F2EB6" w:rsidRDefault="00FF5C0F" w:rsidP="002F2EB6">
      <w:pPr>
        <w:spacing w:after="0" w:line="240" w:lineRule="auto"/>
        <w:ind w:firstLine="851"/>
        <w:jc w:val="both"/>
        <w:divId w:val="203673497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Секция "Информация за импортните документи" съдържа данните за импортните документи. Всеки импортен документ се описва с един ред с код 02 и един или повече реда с код 03. В редовете с код 02 се описват номерът и датата на импортния </w:t>
      </w:r>
      <w:r w:rsidRPr="002F2EB6">
        <w:rPr>
          <w:rFonts w:ascii="Times New Roman" w:eastAsia="Times New Roman" w:hAnsi="Times New Roman" w:cs="Times New Roman"/>
          <w:sz w:val="24"/>
          <w:szCs w:val="24"/>
        </w:rPr>
        <w:t>документ,данни за доставчика и данни за транзакцията. В редовете с код 03 се описва естеството на получените стоки и/или услуги.</w:t>
      </w:r>
    </w:p>
    <w:p w:rsidR="00000000" w:rsidRPr="002F2EB6" w:rsidRDefault="00FF5C0F" w:rsidP="002F2EB6">
      <w:pPr>
        <w:spacing w:after="0" w:line="240" w:lineRule="auto"/>
        <w:ind w:firstLine="851"/>
        <w:jc w:val="both"/>
        <w:divId w:val="42326244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Секция "Информация за покупките" съдържа данните за фактурите. Фактурите се описват с един ред с код 04 и един или повече реда </w:t>
      </w:r>
      <w:r w:rsidRPr="002F2EB6">
        <w:rPr>
          <w:rFonts w:ascii="Times New Roman" w:eastAsia="Times New Roman" w:hAnsi="Times New Roman" w:cs="Times New Roman"/>
          <w:sz w:val="24"/>
          <w:szCs w:val="24"/>
        </w:rPr>
        <w:t>с код 05. В редовете с код 04 се описват номерът и датата на фактурата, данните за доставчика и данните за транзакцията. В редовете с код 05 се описва естеството на получените стоки и/или услуги.</w:t>
      </w:r>
    </w:p>
    <w:p w:rsidR="00000000" w:rsidRPr="002F2EB6" w:rsidRDefault="00FF5C0F" w:rsidP="002F2EB6">
      <w:pPr>
        <w:spacing w:after="0" w:line="240" w:lineRule="auto"/>
        <w:ind w:firstLine="851"/>
        <w:jc w:val="both"/>
        <w:divId w:val="88745201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Данните във файла трябва да са в следната последователност:</w:t>
      </w:r>
    </w:p>
    <w:p w:rsidR="00000000" w:rsidRPr="002F2EB6" w:rsidRDefault="00FF5C0F" w:rsidP="002F2EB6">
      <w:pPr>
        <w:spacing w:after="0" w:line="240" w:lineRule="auto"/>
        <w:ind w:firstLine="851"/>
        <w:jc w:val="both"/>
        <w:divId w:val="137114785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A. Секция "Основни данни".</w:t>
      </w:r>
    </w:p>
    <w:p w:rsidR="00000000" w:rsidRPr="002F2EB6" w:rsidRDefault="00FF5C0F" w:rsidP="002F2EB6">
      <w:pPr>
        <w:spacing w:after="0" w:line="240" w:lineRule="auto"/>
        <w:ind w:firstLine="851"/>
        <w:jc w:val="both"/>
        <w:divId w:val="99144286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B. Секция "Информация за импортните документи". При описанието на всеки импортен документ последователността е:</w:t>
      </w:r>
    </w:p>
    <w:p w:rsidR="00000000" w:rsidRPr="002F2EB6" w:rsidRDefault="00FF5C0F" w:rsidP="002F2EB6">
      <w:pPr>
        <w:spacing w:after="0" w:line="240" w:lineRule="auto"/>
        <w:ind w:firstLine="851"/>
        <w:jc w:val="both"/>
        <w:divId w:val="153820136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 с код 02</w:t>
      </w:r>
    </w:p>
    <w:p w:rsidR="00000000" w:rsidRPr="002F2EB6" w:rsidRDefault="00FF5C0F" w:rsidP="002F2EB6">
      <w:pPr>
        <w:spacing w:after="0" w:line="240" w:lineRule="auto"/>
        <w:ind w:firstLine="851"/>
        <w:jc w:val="both"/>
        <w:divId w:val="198450714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Редове с код 03</w:t>
      </w:r>
    </w:p>
    <w:p w:rsidR="00000000" w:rsidRPr="002F2EB6" w:rsidRDefault="00FF5C0F" w:rsidP="002F2EB6">
      <w:pPr>
        <w:spacing w:after="0" w:line="240" w:lineRule="auto"/>
        <w:ind w:firstLine="851"/>
        <w:jc w:val="both"/>
        <w:divId w:val="204085948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C. Секция "Информация за покупките". При описанието на всяка фактура последователността </w:t>
      </w:r>
      <w:r w:rsidRPr="002F2EB6">
        <w:rPr>
          <w:rFonts w:ascii="Times New Roman" w:eastAsia="Times New Roman" w:hAnsi="Times New Roman" w:cs="Times New Roman"/>
          <w:sz w:val="24"/>
          <w:szCs w:val="24"/>
        </w:rPr>
        <w:t>е:</w:t>
      </w:r>
    </w:p>
    <w:p w:rsidR="00000000" w:rsidRPr="002F2EB6" w:rsidRDefault="00FF5C0F" w:rsidP="002F2EB6">
      <w:pPr>
        <w:spacing w:after="0" w:line="240" w:lineRule="auto"/>
        <w:ind w:firstLine="851"/>
        <w:jc w:val="both"/>
        <w:divId w:val="191990456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 с код 04</w:t>
      </w:r>
    </w:p>
    <w:p w:rsidR="00000000" w:rsidRPr="002F2EB6" w:rsidRDefault="00FF5C0F" w:rsidP="002F2EB6">
      <w:pPr>
        <w:spacing w:after="0" w:line="240" w:lineRule="auto"/>
        <w:ind w:firstLine="851"/>
        <w:jc w:val="both"/>
        <w:divId w:val="99622989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Редове с код 05</w:t>
      </w:r>
    </w:p>
    <w:p w:rsidR="00000000" w:rsidRPr="002F2EB6" w:rsidRDefault="00FF5C0F" w:rsidP="002F2EB6">
      <w:pPr>
        <w:spacing w:after="0" w:line="240" w:lineRule="auto"/>
        <w:ind w:firstLine="851"/>
        <w:jc w:val="both"/>
        <w:divId w:val="166004186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Секция "Основни данни" е задължителна. Задължително е наличието на поне една секция "Информация за импортните документи" или секция "Информация за покупките".</w:t>
      </w:r>
    </w:p>
    <w:p w:rsidR="00000000" w:rsidRPr="002F2EB6" w:rsidRDefault="00FF5C0F" w:rsidP="002F2EB6">
      <w:pPr>
        <w:spacing w:after="0" w:line="240" w:lineRule="auto"/>
        <w:ind w:firstLine="851"/>
        <w:jc w:val="both"/>
        <w:divId w:val="140433216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Всеки ред се състои от определен брой полета. Броят на полетата в</w:t>
      </w:r>
      <w:r w:rsidRPr="002F2EB6">
        <w:rPr>
          <w:rFonts w:ascii="Times New Roman" w:eastAsia="Times New Roman" w:hAnsi="Times New Roman" w:cs="Times New Roman"/>
          <w:sz w:val="24"/>
          <w:szCs w:val="24"/>
        </w:rPr>
        <w:t>ъв всеки ред е задължителен. Дължината на полетата не може да надвишава дефинирания максимален размер.</w:t>
      </w:r>
    </w:p>
    <w:p w:rsidR="00000000" w:rsidRPr="002F2EB6" w:rsidRDefault="00FF5C0F" w:rsidP="002F2EB6">
      <w:pPr>
        <w:spacing w:after="0" w:line="240" w:lineRule="auto"/>
        <w:ind w:firstLine="851"/>
        <w:jc w:val="both"/>
        <w:divId w:val="136020056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Полетата в условен формат "Символен" могат да съдържат цифри, букви и разделители (като " , . и др.) без знака точка и запетая (;).</w:t>
      </w:r>
    </w:p>
    <w:p w:rsidR="00000000" w:rsidRPr="002F2EB6" w:rsidRDefault="00FF5C0F" w:rsidP="002F2EB6">
      <w:pPr>
        <w:spacing w:after="0" w:line="240" w:lineRule="auto"/>
        <w:ind w:firstLine="851"/>
        <w:jc w:val="both"/>
        <w:divId w:val="144816198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Полетата в условен фо</w:t>
      </w:r>
      <w:r w:rsidRPr="002F2EB6">
        <w:rPr>
          <w:rFonts w:ascii="Times New Roman" w:eastAsia="Times New Roman" w:hAnsi="Times New Roman" w:cs="Times New Roman"/>
          <w:sz w:val="24"/>
          <w:szCs w:val="24"/>
        </w:rPr>
        <w:t>рмат "Цифров" могат да съдържат само арабски цифри. Когато полето описва стойност, то може да съдържа и разделител "." за стотинки и знак минус, без други знаци и разделители.</w:t>
      </w:r>
    </w:p>
    <w:p w:rsidR="00000000" w:rsidRPr="002F2EB6" w:rsidRDefault="00FF5C0F" w:rsidP="002F2EB6">
      <w:pPr>
        <w:spacing w:after="0" w:line="240" w:lineRule="auto"/>
        <w:ind w:firstLine="851"/>
        <w:jc w:val="both"/>
        <w:divId w:val="183082312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Полетата в условен формат "Дата" са във формат "dd.mm.yyyy", където "dd" е ден, </w:t>
      </w:r>
      <w:r w:rsidRPr="002F2EB6">
        <w:rPr>
          <w:rFonts w:ascii="Times New Roman" w:eastAsia="Times New Roman" w:hAnsi="Times New Roman" w:cs="Times New Roman"/>
          <w:sz w:val="24"/>
          <w:szCs w:val="24"/>
        </w:rPr>
        <w:t>"mm" - месец, "yyyy" - година.</w:t>
      </w:r>
    </w:p>
    <w:p w:rsidR="00000000" w:rsidRPr="002F2EB6" w:rsidRDefault="00FF5C0F" w:rsidP="002F2EB6">
      <w:pPr>
        <w:spacing w:after="0" w:line="240" w:lineRule="auto"/>
        <w:ind w:firstLine="851"/>
        <w:jc w:val="both"/>
        <w:divId w:val="83946697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Описание на полетата от редовете на файла</w:t>
      </w:r>
    </w:p>
    <w:p w:rsidR="00000000" w:rsidRPr="002F2EB6" w:rsidRDefault="00FF5C0F" w:rsidP="002F2EB6">
      <w:pPr>
        <w:spacing w:after="0" w:line="240" w:lineRule="auto"/>
        <w:ind w:firstLine="851"/>
        <w:jc w:val="both"/>
        <w:divId w:val="74075790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A. Секция "Основни данни"</w:t>
      </w:r>
    </w:p>
    <w:p w:rsidR="00000000" w:rsidRPr="002F2EB6" w:rsidRDefault="00FF5C0F" w:rsidP="002F2EB6">
      <w:pPr>
        <w:spacing w:after="0" w:line="240" w:lineRule="auto"/>
        <w:ind w:firstLine="851"/>
        <w:jc w:val="both"/>
        <w:divId w:val="139581140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 с код 01. Основни данни за искането за възстановяване на ДДС</w:t>
      </w:r>
    </w:p>
    <w:p w:rsidR="00000000" w:rsidRPr="002F2EB6" w:rsidRDefault="00FF5C0F" w:rsidP="002F2EB6">
      <w:pPr>
        <w:spacing w:after="240" w:line="240" w:lineRule="auto"/>
        <w:jc w:val="both"/>
        <w:divId w:val="1073163273"/>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Номер</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полето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Формат</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Формула,</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Контроли/правила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Задължи-</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 ред</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(брой</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допустими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 приемане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телно</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знаци)</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стойности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2"/>
        <w:gridCol w:w="4146"/>
        <w:gridCol w:w="1762"/>
        <w:gridCol w:w="2547"/>
        <w:gridCol w:w="2950"/>
        <w:gridCol w:w="1767"/>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реда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Идентификационен номер по ДДС на лицето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стандарт за (валиден) ИН</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Наличие в регистъра по ДДС на НАП</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Основно или коригиращо искане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- 1</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 и 1</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0 - основно, 1 - коригиращо заявление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Държава по възстановяването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страната съгласно ISO 3166 - държава от ЕС (без България - BG)</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Период на възстановяване - от дата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w:t>
            </w:r>
            <w:r w:rsidRPr="002F2EB6">
              <w:rPr>
                <w:rFonts w:ascii="Times New Roman" w:eastAsia="Times New Roman" w:hAnsi="Times New Roman" w:cs="Times New Roman"/>
                <w:sz w:val="24"/>
                <w:szCs w:val="24"/>
              </w:rPr>
              <w:t>а dd.mm.yyyy</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01-06</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Период на възстановяване - до дата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дата dd.mm.yyyy</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01-07</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за език, на който се попълва искането освен на български език</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език съгласно ISO639. Държавата по възстановяване определя езиците, на които ще се подават исканията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01-08</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Официалната валута на държавата по </w:t>
            </w:r>
            <w:r w:rsidRPr="002F2EB6">
              <w:rPr>
                <w:rFonts w:ascii="Times New Roman" w:eastAsia="Times New Roman" w:hAnsi="Times New Roman" w:cs="Times New Roman"/>
                <w:sz w:val="24"/>
                <w:szCs w:val="24"/>
              </w:rPr>
              <w:lastRenderedPageBreak/>
              <w:t>възстановяването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символен - 3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Код на валутата съгласно </w:t>
            </w:r>
            <w:r w:rsidRPr="002F2EB6">
              <w:rPr>
                <w:rFonts w:ascii="Times New Roman" w:eastAsia="Times New Roman" w:hAnsi="Times New Roman" w:cs="Times New Roman"/>
                <w:sz w:val="24"/>
                <w:szCs w:val="24"/>
              </w:rPr>
              <w:lastRenderedPageBreak/>
              <w:t>ISO 4217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01-09</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Идентификационен номер на у</w:t>
            </w:r>
            <w:r w:rsidRPr="002F2EB6">
              <w:rPr>
                <w:rFonts w:ascii="Times New Roman" w:eastAsia="Times New Roman" w:hAnsi="Times New Roman" w:cs="Times New Roman"/>
                <w:sz w:val="24"/>
                <w:szCs w:val="24"/>
              </w:rPr>
              <w:t>пълномощеното лице - ЕГН/ЛНЧ/ЛН/Служебен номер от регистъра на НАП/ЕИК по БУЛСТАТ/ЕИК по ЗТРРЮЛНЦ</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ЕГН/ЛНЧ/ЛН/Служебен номер от регистъра на НАП/ЕИК по БУЛСТАТ/ЕИК по ЗТРРЮЛНЦ</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когато искането се подава от упълномощено лице</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01-10</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Референтен номер на искането, което се коригира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- 18</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при коригиращи искания</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01-11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Брой фактури</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- 6</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&gt;=0</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01-12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Брой импортни документи</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- 6</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&gt;=0</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01-13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Сума на данъчните основи от фактурите и импортните документи</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w:t>
            </w:r>
            <w:r w:rsidRPr="002F2EB6">
              <w:rPr>
                <w:rFonts w:ascii="Times New Roman" w:eastAsia="Times New Roman" w:hAnsi="Times New Roman" w:cs="Times New Roman"/>
                <w:sz w:val="24"/>
                <w:szCs w:val="24"/>
              </w:rPr>
              <w:t>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01-14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Сума на ДДС за възстановяване от фактурите и импортните документи</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01-15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Сума на коригирания ДДС за възстановяване с коефициент на ЧДК от фактурите и импортните документи</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0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54907209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 Секция "Информация за импортните документи"</w:t>
      </w:r>
    </w:p>
    <w:p w:rsidR="00000000" w:rsidRPr="002F2EB6" w:rsidRDefault="00FF5C0F" w:rsidP="002F2EB6">
      <w:pPr>
        <w:spacing w:after="0" w:line="240" w:lineRule="auto"/>
        <w:ind w:firstLine="851"/>
        <w:jc w:val="both"/>
        <w:divId w:val="50058768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Редове с код 02. Информация за импортните документи - основни данни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Номер</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полето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Формат</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Формула,</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Контроли/правила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Задължи-</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 ред</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(брой</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допустими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 приемане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телно</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знаци)</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стойности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реда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по ред импортен документ</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- 6</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за заличаване 0 - валиден, 1 - заличен</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- 1</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 и 1</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02-04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Референтен номер на импортния документ</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- 18</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ако 02-03 не е попълнено</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Референтна информация за импортния документ</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ако 02-02 не е попълнено</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02-06</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Дата на импортния документ</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дата dd.mm.yyyy</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40"/>
      </w:tblGrid>
      <w:tr w:rsidR="00000000" w:rsidRPr="002F2EB6">
        <w:trPr>
          <w:divId w:val="1073163273"/>
          <w:tblCellSpacing w:w="0" w:type="dxa"/>
        </w:trPr>
        <w:tc>
          <w:tcPr>
            <w:tcW w:w="13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Данни за доставчика: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02-07</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Наименование на доставчика на езика по 01-07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02-08</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Адрес на доставчика - държава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държавата по ISO 3166 - страна извън ЕС</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02-09</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Адрес на доставчика на езика по 01-07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02-10</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Телефон на доставчика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цифри,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Не</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40"/>
      </w:tblGrid>
      <w:tr w:rsidR="00000000" w:rsidRPr="002F2EB6">
        <w:trPr>
          <w:divId w:val="1073163273"/>
          <w:tblCellSpacing w:w="0" w:type="dxa"/>
        </w:trPr>
        <w:tc>
          <w:tcPr>
            <w:tcW w:w="13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Данни за транзакцията: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Валута - официалната валута на страната по възстановяване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валутата съгласно ISO 4217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Данъчна основа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Начислен ДДС</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50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Коефициент за определяне на размера на ДДС, който може да бъде възстановен на лицето заявител</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- 5,2 без знак</w:t>
            </w:r>
          </w:p>
        </w:tc>
        <w:tc>
          <w:tcPr>
            <w:tcW w:w="5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&gt;=0,01 &lt;=0,99</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Когато не е попълнен, се счита за 1</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70"/>
        <w:gridCol w:w="4170"/>
        <w:gridCol w:w="1770"/>
        <w:gridCol w:w="2070"/>
        <w:gridCol w:w="2970"/>
        <w:gridCol w:w="1770"/>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ДДС за възстановяване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0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49005636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Редове с код 03. Информация за импортния документ - естеството на получените стоки/услуги. Към един импортен документ трябва да има поне 1 ред с код 03.Подкодовете не може да се повтарят.</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Номер</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полето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Формат</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Формула,</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Контроли/правила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Задължи-</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 ред</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(брой</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допустими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 приемане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телно</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знаци)</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стойности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70"/>
        <w:gridCol w:w="4170"/>
        <w:gridCol w:w="1770"/>
        <w:gridCol w:w="2070"/>
        <w:gridCol w:w="2970"/>
        <w:gridCol w:w="1770"/>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реда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по ред импортен документ</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- 6</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Съвпада с 02-02</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по ред стока/услуга за съответния импортен документ</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за заличаване на реда 0 - валиден, 1 - заличен</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- 1</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стоките/услугите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от номенклатура с кодове на стоки и услуги</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03-06</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Подкод на стоките/услугите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Подкод на стоките/услугите от номенклатурата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не</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03-07</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стоките/услугите при избран код 10 - на български език</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при код на стоките/ услугите 10 и непопълнен подкод 03-06</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03-08</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w:t>
            </w:r>
            <w:r w:rsidRPr="002F2EB6">
              <w:rPr>
                <w:rFonts w:ascii="Times New Roman" w:eastAsia="Times New Roman" w:hAnsi="Times New Roman" w:cs="Times New Roman"/>
                <w:sz w:val="24"/>
                <w:szCs w:val="24"/>
              </w:rPr>
              <w:t>ание на стоките/услугите при избран код 10 - на езика по 01-07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при код на стоките/ услугите 10 и непопълнен подкод 03-06</w:t>
            </w:r>
          </w:p>
        </w:tc>
      </w:tr>
      <w:tr w:rsidR="00000000" w:rsidRPr="002F2EB6">
        <w:trPr>
          <w:divId w:val="1073163273"/>
          <w:tblCellSpacing w:w="0" w:type="dxa"/>
        </w:trPr>
        <w:tc>
          <w:tcPr>
            <w:tcW w:w="8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0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68509004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Кодовете и подкодовете може да намерите в приложение № 2 към чл. 4, ал. 5</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34231829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 Секция "Информация за покупките"</w:t>
      </w:r>
    </w:p>
    <w:p w:rsidR="00000000" w:rsidRPr="002F2EB6" w:rsidRDefault="00FF5C0F" w:rsidP="002F2EB6">
      <w:pPr>
        <w:spacing w:after="0" w:line="240" w:lineRule="auto"/>
        <w:ind w:firstLine="851"/>
        <w:jc w:val="both"/>
        <w:divId w:val="109867093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(Изм. - ДВ, бр. 96 от 2010 г., в сила от 07.12.2010 г.)</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38124651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Редове с код 04. Информация за покупките(описание на фактурите) - основни данни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Номер</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полето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Формат</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Формула,</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Контроли/правила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Задължи-</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 ред</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(брой</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допустими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 приемане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телно</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знаци)</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стойности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реда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по ред</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- 6</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за заличаване на реда - 0 - валиден, 1 - заличен</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- 1</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 и 1</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Референтен номер на фактурата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Дата на фактурата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Дата dd.mm.yyyy</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04-06</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Вид на фактурата - 0 - данъчна или 1 - опростена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- 1</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 или 1</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40"/>
      </w:tblGrid>
      <w:tr w:rsidR="00000000" w:rsidRPr="002F2EB6">
        <w:trPr>
          <w:divId w:val="1073163273"/>
          <w:tblCellSpacing w:w="0" w:type="dxa"/>
        </w:trPr>
        <w:tc>
          <w:tcPr>
            <w:tcW w:w="13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Данни за доставчика: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04-07</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Идентификационен номер по ДДС на доставчика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- 14</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ДДС идентификационен номер</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За доставчици от всички държави</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 за данъчни фактури за всички държави освен Германия</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04-08</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Идентификационен номер по ДДС или данъчен номер на доставчика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Само за доставчици от Германия</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 за данъчни фактури за доставчици от Германия, ако не е попълнен 04-07</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04-09</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Наименование на доставчика на езика по 01-07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04-10</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Адрес на доставчика - държава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държавата по ISO 3166</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Адрес на доставчика на езика по 01-07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Телефон на доставчика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0-9,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Не</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40"/>
      </w:tblGrid>
      <w:tr w:rsidR="00000000" w:rsidRPr="002F2EB6">
        <w:trPr>
          <w:divId w:val="1073163273"/>
          <w:tblCellSpacing w:w="0" w:type="dxa"/>
        </w:trPr>
        <w:tc>
          <w:tcPr>
            <w:tcW w:w="13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Данни за транзакцията: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Валута - официалната валута на държавата по възстановяване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Валута - код съгласно ISO 4217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Данъчна основа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Начислен ДДС</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50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04-16</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Коефициент за определяне на размера на ДДС, който може да бъде възстановен на лицето заявител</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- 5,2 без знак</w:t>
            </w:r>
          </w:p>
        </w:tc>
        <w:tc>
          <w:tcPr>
            <w:tcW w:w="5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&gt;=0,01 и &lt;=0,99</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Когато не е попълнен, се счита за 1</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70"/>
        <w:gridCol w:w="4170"/>
        <w:gridCol w:w="1770"/>
        <w:gridCol w:w="2070"/>
        <w:gridCol w:w="2970"/>
        <w:gridCol w:w="1770"/>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04-17</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ДДС за възстановяване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- 20,2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0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22626217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Редове с код 05. Информация за фактурите - естеството на получените стоки/услуги. Към една фактура трябва да има поне 1 ред с код 05.Подкодовете не може да се повтарят.</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0"/>
        <w:gridCol w:w="4155"/>
        <w:gridCol w:w="1755"/>
        <w:gridCol w:w="2055"/>
        <w:gridCol w:w="2955"/>
        <w:gridCol w:w="1755"/>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Номер</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полето</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Формат</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Формула,</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Контроли/правила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Задължи-</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 ред</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(брой</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w:t>
            </w:r>
            <w:r w:rsidRPr="002F2EB6">
              <w:rPr>
                <w:rFonts w:ascii="Times New Roman" w:eastAsia="Times New Roman" w:hAnsi="Times New Roman" w:cs="Times New Roman"/>
                <w:sz w:val="24"/>
                <w:szCs w:val="24"/>
              </w:rPr>
              <w:t>пустими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 приемане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телно</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знаци)</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стойности</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70"/>
        <w:gridCol w:w="4170"/>
        <w:gridCol w:w="1770"/>
        <w:gridCol w:w="2070"/>
        <w:gridCol w:w="2970"/>
        <w:gridCol w:w="1770"/>
      </w:tblGrid>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05-01</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реда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05-02</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по ред фактура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- 6</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Съвпада с 04-02</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05-03</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по ред стока/услуга за съответната фактура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05-04</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за заличаване на реда - 0 - валиден, 1 - заличен</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- 1</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05-05</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стоките/услугите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Цифров - 2</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на стоките/ услугите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05-06</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Подкод на стоките/услугите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- 20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Подкод на стоките/услугите</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Не</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05-07</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стоките/услугите при избран код 10 - на български език</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при код на стоките/ услугите 10 и непопълнен подкод 05-06</w:t>
            </w:r>
          </w:p>
        </w:tc>
      </w:tr>
      <w:tr w:rsidR="00000000" w:rsidRPr="002F2EB6">
        <w:trPr>
          <w:divId w:val="1073163273"/>
          <w:tblCellSpacing w:w="0" w:type="dxa"/>
        </w:trPr>
        <w:tc>
          <w:tcPr>
            <w:tcW w:w="8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05-08</w:t>
            </w:r>
          </w:p>
        </w:tc>
        <w:tc>
          <w:tcPr>
            <w:tcW w:w="41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Описание на стоките/услугите при избран код 10 - на езика по 01-07</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символен - 100</w:t>
            </w:r>
          </w:p>
        </w:tc>
        <w:tc>
          <w:tcPr>
            <w:tcW w:w="20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 при код на стоките/ услугите 10 и непопълнен подкод 05-06</w:t>
            </w:r>
          </w:p>
        </w:tc>
      </w:tr>
      <w:tr w:rsidR="00000000" w:rsidRPr="002F2EB6">
        <w:trPr>
          <w:divId w:val="1073163273"/>
          <w:tblCellSpacing w:w="0" w:type="dxa"/>
        </w:trPr>
        <w:tc>
          <w:tcPr>
            <w:tcW w:w="8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1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0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9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77595352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Кодовете и подкодовете може да намерите в приложение № 2 към чл. 4, ал. 5</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213466842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Примери</w:t>
      </w:r>
    </w:p>
    <w:p w:rsidR="00000000" w:rsidRPr="002F2EB6" w:rsidRDefault="00FF5C0F" w:rsidP="002F2EB6">
      <w:pPr>
        <w:spacing w:after="0" w:line="240" w:lineRule="auto"/>
        <w:ind w:firstLine="851"/>
        <w:jc w:val="both"/>
        <w:divId w:val="141435130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Пример 1. Основно искане за възстановяване на ДДС. Период 01.01.2009 г. - 31.03.2009 г. Държ</w:t>
      </w:r>
      <w:r w:rsidRPr="002F2EB6">
        <w:rPr>
          <w:rFonts w:ascii="Times New Roman" w:eastAsia="Times New Roman" w:hAnsi="Times New Roman" w:cs="Times New Roman"/>
          <w:sz w:val="24"/>
          <w:szCs w:val="24"/>
        </w:rPr>
        <w:t>ава Люксембург. Данните се подават от упълномощено лице. Искането съдържа 2 импортни документа и две фактури.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37"/>
        <w:gridCol w:w="4238"/>
        <w:gridCol w:w="5050"/>
        <w:gridCol w:w="1609"/>
      </w:tblGrid>
      <w:tr w:rsidR="00000000" w:rsidRPr="002F2EB6">
        <w:trPr>
          <w:divId w:val="1073163273"/>
          <w:tblCellSpacing w:w="0" w:type="dxa"/>
        </w:trPr>
        <w:tc>
          <w:tcPr>
            <w:tcW w:w="348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Импортен документ</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Доставчик</w:t>
            </w:r>
          </w:p>
        </w:tc>
        <w:tc>
          <w:tcPr>
            <w:tcW w:w="56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Данни за транзакцията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Стоки и услуги</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86"/>
        <w:gridCol w:w="1292"/>
        <w:gridCol w:w="1298"/>
        <w:gridCol w:w="2881"/>
        <w:gridCol w:w="1341"/>
        <w:gridCol w:w="1243"/>
        <w:gridCol w:w="1314"/>
        <w:gridCol w:w="901"/>
        <w:gridCol w:w="1770"/>
        <w:gridCol w:w="623"/>
        <w:gridCol w:w="985"/>
      </w:tblGrid>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Номер</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Дата</w:t>
            </w:r>
          </w:p>
        </w:tc>
        <w:tc>
          <w:tcPr>
            <w:tcW w:w="32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Наименование</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Държава</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Данъчна</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Начислен</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Коеф.</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ДДС за</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Подкод</w:t>
            </w:r>
          </w:p>
        </w:tc>
      </w:tr>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32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основа</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ДДС</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ЧДК</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възстановяване</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77"/>
        <w:gridCol w:w="1401"/>
        <w:gridCol w:w="1429"/>
        <w:gridCol w:w="730"/>
        <w:gridCol w:w="2337"/>
        <w:gridCol w:w="1279"/>
        <w:gridCol w:w="1230"/>
        <w:gridCol w:w="1241"/>
        <w:gridCol w:w="860"/>
        <w:gridCol w:w="1612"/>
        <w:gridCol w:w="589"/>
        <w:gridCol w:w="949"/>
      </w:tblGrid>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123A0002</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23.3.2009</w:t>
            </w:r>
          </w:p>
        </w:tc>
        <w:tc>
          <w:tcPr>
            <w:tcW w:w="8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3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DataDealersLtd.</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VN</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425,35</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63,8</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80</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51,04</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2.4</w:t>
            </w:r>
          </w:p>
        </w:tc>
      </w:tr>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8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3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3.1.3</w:t>
            </w:r>
          </w:p>
        </w:tc>
      </w:tr>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CC90019D</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22.3.2009</w:t>
            </w:r>
          </w:p>
        </w:tc>
        <w:tc>
          <w:tcPr>
            <w:tcW w:w="8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3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PineappleProductsS.A.</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CR</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350</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52,5</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80</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42</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2.1</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18"/>
        <w:gridCol w:w="4246"/>
        <w:gridCol w:w="5059"/>
        <w:gridCol w:w="1611"/>
      </w:tblGrid>
      <w:tr w:rsidR="00000000" w:rsidRPr="002F2EB6">
        <w:trPr>
          <w:divId w:val="1073163273"/>
          <w:tblCellSpacing w:w="0" w:type="dxa"/>
        </w:trPr>
        <w:tc>
          <w:tcPr>
            <w:tcW w:w="348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Фактура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Доставчик</w:t>
            </w:r>
          </w:p>
        </w:tc>
        <w:tc>
          <w:tcPr>
            <w:tcW w:w="56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Данни за транзакцията</w:t>
            </w:r>
          </w:p>
        </w:tc>
        <w:tc>
          <w:tcPr>
            <w:tcW w:w="1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Стоки и услуги</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86"/>
        <w:gridCol w:w="1292"/>
        <w:gridCol w:w="1298"/>
        <w:gridCol w:w="2881"/>
        <w:gridCol w:w="1341"/>
        <w:gridCol w:w="1243"/>
        <w:gridCol w:w="1314"/>
        <w:gridCol w:w="901"/>
        <w:gridCol w:w="1770"/>
        <w:gridCol w:w="623"/>
        <w:gridCol w:w="985"/>
      </w:tblGrid>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Номер</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Дата</w:t>
            </w:r>
          </w:p>
        </w:tc>
        <w:tc>
          <w:tcPr>
            <w:tcW w:w="32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Наименование</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Държава</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Данъчна</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Начислен</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Коеф.</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ДДС за</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Подкод</w:t>
            </w:r>
          </w:p>
        </w:tc>
      </w:tr>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32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основа</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ДДС</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ЧДК</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възстановяване</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88"/>
        <w:gridCol w:w="1310"/>
        <w:gridCol w:w="1420"/>
        <w:gridCol w:w="990"/>
        <w:gridCol w:w="2293"/>
        <w:gridCol w:w="1242"/>
        <w:gridCol w:w="1228"/>
        <w:gridCol w:w="1251"/>
        <w:gridCol w:w="843"/>
        <w:gridCol w:w="1586"/>
        <w:gridCol w:w="580"/>
        <w:gridCol w:w="903"/>
      </w:tblGrid>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ZXA-B0001</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21.1.2009</w:t>
            </w:r>
          </w:p>
        </w:tc>
        <w:tc>
          <w:tcPr>
            <w:tcW w:w="8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LU 14130865</w:t>
            </w:r>
          </w:p>
        </w:tc>
        <w:tc>
          <w:tcPr>
            <w:tcW w:w="23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TotalGasperich</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LU</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35000</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5200</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80</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4160</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2.1</w:t>
            </w:r>
          </w:p>
        </w:tc>
      </w:tr>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ZYB-A0002</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23.1.2009</w:t>
            </w:r>
          </w:p>
        </w:tc>
        <w:tc>
          <w:tcPr>
            <w:tcW w:w="8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LU 13591815</w:t>
            </w:r>
          </w:p>
        </w:tc>
        <w:tc>
          <w:tcPr>
            <w:tcW w:w="23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SofitelLuxembourg- Europe</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LU</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280000</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42000</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80</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33600</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1073163273"/>
          <w:tblCellSpacing w:w="0" w:type="dxa"/>
        </w:trPr>
        <w:tc>
          <w:tcPr>
            <w:tcW w:w="42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5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8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3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3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39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9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81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67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w:t>
            </w:r>
          </w:p>
        </w:tc>
        <w:tc>
          <w:tcPr>
            <w:tcW w:w="103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6.1</w:t>
            </w:r>
          </w:p>
        </w:tc>
      </w:tr>
      <w:tr w:rsidR="00000000" w:rsidRPr="002F2EB6">
        <w:trPr>
          <w:divId w:val="1073163273"/>
          <w:tblCellSpacing w:w="0" w:type="dxa"/>
        </w:trPr>
        <w:tc>
          <w:tcPr>
            <w:tcW w:w="45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53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8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23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35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41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99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83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69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105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4119325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(изм. - ДВ, бр. 96 от 2010 г., в сила от 07.12.2010 г.) 01; BG117123456; 0; LU; 01.01.2009; 31.03.2009; en; EUR; ; 2; 2; 131123456; 315775.35; 47316.30; 46253.04</w:t>
      </w:r>
    </w:p>
    <w:p w:rsidR="00000000" w:rsidRPr="002F2EB6" w:rsidRDefault="00FF5C0F" w:rsidP="002F2EB6">
      <w:pPr>
        <w:spacing w:after="0" w:line="240" w:lineRule="auto"/>
        <w:ind w:firstLine="851"/>
        <w:jc w:val="both"/>
        <w:divId w:val="138031990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02;1;0;123A0002;;23.03.2009;Data Dealers Ltd.;VN;Dai Lo Huu Nghi;78 Thuan An District 811-1200</w:t>
      </w:r>
      <w:r w:rsidRPr="002F2EB6">
        <w:rPr>
          <w:rFonts w:ascii="Times New Roman" w:eastAsia="Times New Roman" w:hAnsi="Times New Roman" w:cs="Times New Roman"/>
          <w:sz w:val="24"/>
          <w:szCs w:val="24"/>
        </w:rPr>
        <w:t xml:space="preserve"> Binh Duong;EUR;425.35;63.80;80.00;51.04</w:t>
      </w:r>
    </w:p>
    <w:p w:rsidR="00000000" w:rsidRPr="002F2EB6" w:rsidRDefault="00FF5C0F" w:rsidP="002F2EB6">
      <w:pPr>
        <w:spacing w:after="0" w:line="240" w:lineRule="auto"/>
        <w:ind w:firstLine="851"/>
        <w:jc w:val="both"/>
        <w:divId w:val="156980158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03;1;1;0;2;2.4;;</w:t>
      </w:r>
    </w:p>
    <w:p w:rsidR="00000000" w:rsidRPr="002F2EB6" w:rsidRDefault="00FF5C0F" w:rsidP="002F2EB6">
      <w:pPr>
        <w:spacing w:after="0" w:line="240" w:lineRule="auto"/>
        <w:ind w:firstLine="851"/>
        <w:jc w:val="both"/>
        <w:divId w:val="143151262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03;1;2;0;3;3.1.3;;</w:t>
      </w:r>
    </w:p>
    <w:p w:rsidR="00000000" w:rsidRPr="002F2EB6" w:rsidRDefault="00FF5C0F" w:rsidP="002F2EB6">
      <w:pPr>
        <w:spacing w:after="0" w:line="240" w:lineRule="auto"/>
        <w:ind w:firstLine="851"/>
        <w:jc w:val="both"/>
        <w:divId w:val="25783105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02;2;0;CC90019D;;22.03.2009;Pineapple Products S.A.;CR;Avenida Central 122 Pavas 811-1200 San Jose;EUR;350.00;52.50;80.00;42.00</w:t>
      </w:r>
    </w:p>
    <w:p w:rsidR="00000000" w:rsidRPr="002F2EB6" w:rsidRDefault="00FF5C0F" w:rsidP="002F2EB6">
      <w:pPr>
        <w:spacing w:after="0" w:line="240" w:lineRule="auto"/>
        <w:ind w:firstLine="851"/>
        <w:jc w:val="both"/>
        <w:divId w:val="7104602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03;2;1;0;2;2.1;;</w:t>
      </w:r>
    </w:p>
    <w:p w:rsidR="00000000" w:rsidRPr="002F2EB6" w:rsidRDefault="00FF5C0F" w:rsidP="002F2EB6">
      <w:pPr>
        <w:spacing w:after="0" w:line="240" w:lineRule="auto"/>
        <w:ind w:firstLine="851"/>
        <w:jc w:val="both"/>
        <w:divId w:val="76638691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04;1;0;ZXA-B0001;21.01.2009;0;Tota</w:t>
      </w:r>
      <w:r w:rsidRPr="002F2EB6">
        <w:rPr>
          <w:rFonts w:ascii="Times New Roman" w:eastAsia="Times New Roman" w:hAnsi="Times New Roman" w:cs="Times New Roman"/>
          <w:sz w:val="24"/>
          <w:szCs w:val="24"/>
        </w:rPr>
        <w:t>l Gasperich;LU14130865;;LU;Route d’Esch 312 L-1471 Luxembourg;EUR;35000.00;5200.00;80.00;4160.00</w:t>
      </w:r>
    </w:p>
    <w:p w:rsidR="00000000" w:rsidRPr="002F2EB6" w:rsidRDefault="00FF5C0F" w:rsidP="002F2EB6">
      <w:pPr>
        <w:spacing w:after="0" w:line="240" w:lineRule="auto"/>
        <w:ind w:firstLine="851"/>
        <w:jc w:val="both"/>
        <w:divId w:val="213247911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05;1;1;0;2;2.1 ;;</w:t>
      </w:r>
    </w:p>
    <w:p w:rsidR="00000000" w:rsidRPr="002F2EB6" w:rsidRDefault="00FF5C0F" w:rsidP="002F2EB6">
      <w:pPr>
        <w:spacing w:after="0" w:line="240" w:lineRule="auto"/>
        <w:ind w:firstLine="851"/>
        <w:jc w:val="both"/>
        <w:divId w:val="27763823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04;2;0;ZYB-A0002;23.01.2009;0;Sofitel Luxembourg Europe;LU13591815;;LU;rue du Fort Niedergruenewald 6 Kirchberg L-2015 Luxembourg;EUR;280000.</w:t>
      </w:r>
      <w:r w:rsidRPr="002F2EB6">
        <w:rPr>
          <w:rFonts w:ascii="Times New Roman" w:eastAsia="Times New Roman" w:hAnsi="Times New Roman" w:cs="Times New Roman"/>
          <w:sz w:val="24"/>
          <w:szCs w:val="24"/>
        </w:rPr>
        <w:t>00;42000.00;80;33600.00</w:t>
      </w:r>
    </w:p>
    <w:p w:rsidR="00000000" w:rsidRPr="002F2EB6" w:rsidRDefault="00FF5C0F" w:rsidP="002F2EB6">
      <w:pPr>
        <w:spacing w:after="0" w:line="240" w:lineRule="auto"/>
        <w:ind w:firstLine="851"/>
        <w:jc w:val="both"/>
        <w:divId w:val="12100266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05;2;1;0;1;;;</w:t>
      </w:r>
    </w:p>
    <w:p w:rsidR="00000000" w:rsidRPr="002F2EB6" w:rsidRDefault="00FF5C0F" w:rsidP="002F2EB6">
      <w:pPr>
        <w:spacing w:after="0" w:line="240" w:lineRule="auto"/>
        <w:ind w:firstLine="851"/>
        <w:jc w:val="both"/>
        <w:divId w:val="37277033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05;2;2;0;6;6.1;;</w:t>
      </w:r>
    </w:p>
    <w:p w:rsidR="00000000" w:rsidRPr="002F2EB6" w:rsidRDefault="00FF5C0F" w:rsidP="002F2EB6">
      <w:pPr>
        <w:spacing w:after="0" w:line="240" w:lineRule="auto"/>
        <w:ind w:firstLine="851"/>
        <w:jc w:val="both"/>
        <w:divId w:val="35365247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 изпращане към Люксембург искането е получило референтен номер BG20100000000125.</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78619541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Пример 2. Коригиращо искане за възстановяване на ДДС. Коригира се искането в пример 1. В първия импортен документ д</w:t>
      </w:r>
      <w:r w:rsidRPr="002F2EB6">
        <w:rPr>
          <w:rFonts w:ascii="Times New Roman" w:eastAsia="Times New Roman" w:hAnsi="Times New Roman" w:cs="Times New Roman"/>
          <w:sz w:val="24"/>
          <w:szCs w:val="24"/>
        </w:rPr>
        <w:t>анъчната основа от 350.00 става 530.00. Първата фактура се заличава от искането.</w:t>
      </w:r>
    </w:p>
    <w:p w:rsidR="00000000" w:rsidRPr="002F2EB6" w:rsidRDefault="00FF5C0F" w:rsidP="002F2EB6">
      <w:pPr>
        <w:spacing w:after="0" w:line="240" w:lineRule="auto"/>
        <w:ind w:firstLine="851"/>
        <w:jc w:val="both"/>
        <w:divId w:val="192021513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(изм. - ДВ, бр. 96 от 2010 г., в сила от 07.12.2010 г.) 01; BG117123456; 1; LU; 01.01.2009; 31.03.2009; en; EUR; BG20100000000125; 2; 2; 131123456; 280955.35; 42116.30; 33693.</w:t>
      </w:r>
      <w:r w:rsidRPr="002F2EB6">
        <w:rPr>
          <w:rFonts w:ascii="Times New Roman" w:eastAsia="Times New Roman" w:hAnsi="Times New Roman" w:cs="Times New Roman"/>
          <w:sz w:val="24"/>
          <w:szCs w:val="24"/>
        </w:rPr>
        <w:t>04</w:t>
      </w:r>
    </w:p>
    <w:p w:rsidR="00000000" w:rsidRPr="002F2EB6" w:rsidRDefault="00FF5C0F" w:rsidP="002F2EB6">
      <w:pPr>
        <w:spacing w:after="0" w:line="240" w:lineRule="auto"/>
        <w:ind w:firstLine="851"/>
        <w:jc w:val="both"/>
        <w:divId w:val="125351196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02;1;0;123A0002;;23.03.2009;Data Dealers Ltd.;VN;Dai Lo Huu Nghi 78 Thuan An District 811-1200 Binh Duong;EUR;425.35;63.80;80.00;51.04</w:t>
      </w:r>
    </w:p>
    <w:p w:rsidR="00000000" w:rsidRPr="002F2EB6" w:rsidRDefault="00FF5C0F" w:rsidP="002F2EB6">
      <w:pPr>
        <w:spacing w:after="0" w:line="240" w:lineRule="auto"/>
        <w:ind w:firstLine="851"/>
        <w:jc w:val="both"/>
        <w:divId w:val="176260392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03;1;1;0;2;2.4;;</w:t>
      </w:r>
    </w:p>
    <w:p w:rsidR="00000000" w:rsidRPr="002F2EB6" w:rsidRDefault="00FF5C0F" w:rsidP="002F2EB6">
      <w:pPr>
        <w:spacing w:after="0" w:line="240" w:lineRule="auto"/>
        <w:ind w:firstLine="851"/>
        <w:jc w:val="both"/>
        <w:divId w:val="168828504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03;1;2;0;3;3.1.3;;</w:t>
      </w:r>
    </w:p>
    <w:p w:rsidR="00000000" w:rsidRPr="002F2EB6" w:rsidRDefault="00FF5C0F" w:rsidP="002F2EB6">
      <w:pPr>
        <w:spacing w:after="0" w:line="240" w:lineRule="auto"/>
        <w:ind w:firstLine="851"/>
        <w:jc w:val="both"/>
        <w:divId w:val="198404041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02;2;0;CC90019D;;22.03.2009;Pineapple Products S.A.;CR;Avenida Central 122 Pavas 811-1200 San Jose;EUR;530.00;52.50;80.00;42.00</w:t>
      </w:r>
    </w:p>
    <w:p w:rsidR="00000000" w:rsidRPr="002F2EB6" w:rsidRDefault="00FF5C0F" w:rsidP="002F2EB6">
      <w:pPr>
        <w:spacing w:after="0" w:line="240" w:lineRule="auto"/>
        <w:ind w:firstLine="851"/>
        <w:jc w:val="both"/>
        <w:divId w:val="17985621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03;2;1;0;2;2.1;;</w:t>
      </w:r>
    </w:p>
    <w:p w:rsidR="00000000" w:rsidRPr="002F2EB6" w:rsidRDefault="00FF5C0F" w:rsidP="002F2EB6">
      <w:pPr>
        <w:spacing w:after="0" w:line="240" w:lineRule="auto"/>
        <w:ind w:firstLine="851"/>
        <w:jc w:val="both"/>
        <w:divId w:val="196130140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04;1;1;ZXA-B0001;21.01.2009;0;Total Gasperich;LU14130865;;LU;Route d’Esch 312 L-1471 Luxembourg;EUR;35000.00;52</w:t>
      </w:r>
      <w:r w:rsidRPr="002F2EB6">
        <w:rPr>
          <w:rFonts w:ascii="Times New Roman" w:eastAsia="Times New Roman" w:hAnsi="Times New Roman" w:cs="Times New Roman"/>
          <w:sz w:val="24"/>
          <w:szCs w:val="24"/>
        </w:rPr>
        <w:t>00.00;80.00;4160.00</w:t>
      </w:r>
    </w:p>
    <w:p w:rsidR="00000000" w:rsidRPr="002F2EB6" w:rsidRDefault="00FF5C0F" w:rsidP="002F2EB6">
      <w:pPr>
        <w:spacing w:after="0" w:line="240" w:lineRule="auto"/>
        <w:ind w:firstLine="851"/>
        <w:jc w:val="both"/>
        <w:divId w:val="107007903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05;1;1;0;2;2.1 ;;</w:t>
      </w:r>
    </w:p>
    <w:p w:rsidR="00000000" w:rsidRPr="002F2EB6" w:rsidRDefault="00FF5C0F" w:rsidP="002F2EB6">
      <w:pPr>
        <w:spacing w:after="0" w:line="240" w:lineRule="auto"/>
        <w:ind w:firstLine="851"/>
        <w:jc w:val="both"/>
        <w:divId w:val="1873497701"/>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04;2;0;ZYB-A0002;23.01.2009;0;Sofitel Luxembourg Europe;LU13591815;;LU;rue du Fort Niedergruenewald 6 Kirchberg L-2015 Luxembourg;EUR; 280000.00;42000.00;80;33600.00</w:t>
      </w:r>
    </w:p>
    <w:p w:rsidR="00000000" w:rsidRPr="002F2EB6" w:rsidRDefault="00FF5C0F" w:rsidP="002F2EB6">
      <w:pPr>
        <w:spacing w:after="0" w:line="240" w:lineRule="auto"/>
        <w:ind w:firstLine="851"/>
        <w:jc w:val="both"/>
        <w:divId w:val="40379859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05;2;1;0;1;;;</w:t>
      </w:r>
    </w:p>
    <w:p w:rsidR="00000000" w:rsidRPr="002F2EB6" w:rsidRDefault="00FF5C0F" w:rsidP="002F2EB6">
      <w:pPr>
        <w:spacing w:after="0" w:line="240" w:lineRule="auto"/>
        <w:ind w:firstLine="851"/>
        <w:jc w:val="both"/>
        <w:divId w:val="107428317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05;2;2;0;6;6.1;;</w:t>
      </w:r>
    </w:p>
    <w:p w:rsidR="00000000" w:rsidRPr="002F2EB6" w:rsidRDefault="00FF5C0F" w:rsidP="002F2EB6">
      <w:pPr>
        <w:spacing w:after="0" w:line="240" w:lineRule="auto"/>
        <w:ind w:firstLine="851"/>
        <w:jc w:val="both"/>
        <w:divId w:val="28006613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Причини за неприем</w:t>
      </w:r>
      <w:r w:rsidRPr="002F2EB6">
        <w:rPr>
          <w:rFonts w:ascii="Times New Roman" w:eastAsia="Times New Roman" w:hAnsi="Times New Roman" w:cs="Times New Roman"/>
          <w:sz w:val="24"/>
          <w:szCs w:val="24"/>
        </w:rPr>
        <w:t>ане на подавания файл</w:t>
      </w:r>
    </w:p>
    <w:p w:rsidR="00000000" w:rsidRPr="002F2EB6" w:rsidRDefault="00FF5C0F" w:rsidP="002F2EB6">
      <w:pPr>
        <w:spacing w:after="0" w:line="240" w:lineRule="auto"/>
        <w:ind w:firstLine="851"/>
        <w:jc w:val="both"/>
        <w:divId w:val="1119450606"/>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Файл VATREFUND.CSV не се приема от Националната агенция за приходите, когато:</w:t>
      </w:r>
    </w:p>
    <w:p w:rsidR="00000000" w:rsidRPr="002F2EB6" w:rsidRDefault="00FF5C0F" w:rsidP="002F2EB6">
      <w:pPr>
        <w:spacing w:after="0" w:line="240" w:lineRule="auto"/>
        <w:ind w:firstLine="851"/>
        <w:jc w:val="both"/>
        <w:divId w:val="149364553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Файлът не може да се прочете.</w:t>
      </w:r>
    </w:p>
    <w:p w:rsidR="00000000" w:rsidRPr="002F2EB6" w:rsidRDefault="00FF5C0F" w:rsidP="002F2EB6">
      <w:pPr>
        <w:spacing w:after="0" w:line="240" w:lineRule="auto"/>
        <w:ind w:firstLine="851"/>
        <w:jc w:val="both"/>
        <w:divId w:val="113321549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 Файлът съдържа полета, надвишаващи максималния брой символи или записи с нарушена структура.</w:t>
      </w:r>
    </w:p>
    <w:p w:rsidR="00000000" w:rsidRPr="002F2EB6" w:rsidRDefault="00FF5C0F" w:rsidP="002F2EB6">
      <w:pPr>
        <w:spacing w:after="0" w:line="240" w:lineRule="auto"/>
        <w:ind w:firstLine="851"/>
        <w:jc w:val="both"/>
        <w:divId w:val="209835725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 Файлът е с нарушена стру</w:t>
      </w:r>
      <w:r w:rsidRPr="002F2EB6">
        <w:rPr>
          <w:rFonts w:ascii="Times New Roman" w:eastAsia="Times New Roman" w:hAnsi="Times New Roman" w:cs="Times New Roman"/>
          <w:sz w:val="24"/>
          <w:szCs w:val="24"/>
        </w:rPr>
        <w:t>ктура - във файла липсват или има допълнителни записи.</w:t>
      </w:r>
    </w:p>
    <w:p w:rsidR="00000000" w:rsidRPr="002F2EB6" w:rsidRDefault="00FF5C0F" w:rsidP="002F2EB6">
      <w:pPr>
        <w:spacing w:after="0" w:line="240" w:lineRule="auto"/>
        <w:ind w:firstLine="851"/>
        <w:jc w:val="both"/>
        <w:divId w:val="1138230290"/>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 Файлът е с непопълнени данни в задължителните полета.</w:t>
      </w:r>
    </w:p>
    <w:p w:rsidR="00000000" w:rsidRPr="002F2EB6" w:rsidRDefault="00FF5C0F" w:rsidP="002F2EB6">
      <w:pPr>
        <w:spacing w:after="0" w:line="240" w:lineRule="auto"/>
        <w:ind w:firstLine="851"/>
        <w:jc w:val="both"/>
        <w:divId w:val="58473184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 Структурата на полетата не е в посочения формат.</w:t>
      </w:r>
    </w:p>
    <w:p w:rsidR="00000000" w:rsidRPr="002F2EB6" w:rsidRDefault="00FF5C0F" w:rsidP="002F2EB6">
      <w:pPr>
        <w:spacing w:after="0" w:line="240" w:lineRule="auto"/>
        <w:ind w:firstLine="851"/>
        <w:jc w:val="both"/>
        <w:divId w:val="19123458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 Полето "Идентификационен номер по ДДС на лицето" (01-02) от първия ред (ред с код 01) е с</w:t>
      </w:r>
      <w:r w:rsidRPr="002F2EB6">
        <w:rPr>
          <w:rFonts w:ascii="Times New Roman" w:eastAsia="Times New Roman" w:hAnsi="Times New Roman" w:cs="Times New Roman"/>
          <w:sz w:val="24"/>
          <w:szCs w:val="24"/>
        </w:rPr>
        <w:t xml:space="preserve"> невярно съдържание.</w:t>
      </w:r>
    </w:p>
    <w:p w:rsidR="00000000" w:rsidRPr="002F2EB6" w:rsidRDefault="00FF5C0F" w:rsidP="002F2EB6">
      <w:pPr>
        <w:spacing w:after="0" w:line="240" w:lineRule="auto"/>
        <w:jc w:val="both"/>
        <w:divId w:val="1073163273"/>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399910358"/>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ІІ. Формат и изисквания към подаваните сканирани копия на документи по чл. 14, ал. 7 от Наредбата</w:t>
      </w:r>
    </w:p>
    <w:p w:rsidR="00000000" w:rsidRPr="002F2EB6" w:rsidRDefault="00FF5C0F" w:rsidP="002F2EB6">
      <w:pPr>
        <w:spacing w:after="0" w:line="240" w:lineRule="auto"/>
        <w:ind w:firstLine="851"/>
        <w:jc w:val="both"/>
        <w:divId w:val="61703291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 Формат на файловете</w:t>
      </w:r>
    </w:p>
    <w:p w:rsidR="00000000" w:rsidRPr="002F2EB6" w:rsidRDefault="00FF5C0F" w:rsidP="002F2EB6">
      <w:pPr>
        <w:spacing w:after="0" w:line="240" w:lineRule="auto"/>
        <w:ind w:firstLine="851"/>
        <w:jc w:val="both"/>
        <w:divId w:val="709191393"/>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Файловете, които се подават, могат да бъдат в един от следните формати:</w:t>
      </w:r>
    </w:p>
    <w:p w:rsidR="00000000" w:rsidRPr="002F2EB6" w:rsidRDefault="00FF5C0F" w:rsidP="002F2EB6">
      <w:pPr>
        <w:spacing w:after="0" w:line="240" w:lineRule="auto"/>
        <w:ind w:firstLine="851"/>
        <w:jc w:val="both"/>
        <w:divId w:val="1747604375"/>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application/pdf</w:t>
      </w:r>
    </w:p>
    <w:p w:rsidR="00000000" w:rsidRPr="002F2EB6" w:rsidRDefault="00FF5C0F" w:rsidP="002F2EB6">
      <w:pPr>
        <w:spacing w:after="0" w:line="240" w:lineRule="auto"/>
        <w:ind w:firstLine="851"/>
        <w:jc w:val="both"/>
        <w:divId w:val="158298873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image/jpeg</w:t>
      </w:r>
    </w:p>
    <w:p w:rsidR="00000000" w:rsidRPr="002F2EB6" w:rsidRDefault="00FF5C0F" w:rsidP="002F2EB6">
      <w:pPr>
        <w:spacing w:after="0" w:line="240" w:lineRule="auto"/>
        <w:ind w:firstLine="851"/>
        <w:jc w:val="both"/>
        <w:divId w:val="349306912"/>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image/tiff</w:t>
      </w:r>
    </w:p>
    <w:p w:rsidR="00000000" w:rsidRPr="002F2EB6" w:rsidRDefault="00FF5C0F" w:rsidP="002F2EB6">
      <w:pPr>
        <w:spacing w:after="0" w:line="240" w:lineRule="auto"/>
        <w:ind w:firstLine="851"/>
        <w:jc w:val="both"/>
        <w:divId w:val="1450974479"/>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ap</w:t>
      </w:r>
      <w:r w:rsidRPr="002F2EB6">
        <w:rPr>
          <w:rFonts w:ascii="Times New Roman" w:eastAsia="Times New Roman" w:hAnsi="Times New Roman" w:cs="Times New Roman"/>
          <w:sz w:val="24"/>
          <w:szCs w:val="24"/>
        </w:rPr>
        <w:t>plication/zip</w:t>
      </w:r>
    </w:p>
    <w:p w:rsidR="00000000" w:rsidRPr="002F2EB6" w:rsidRDefault="00FF5C0F" w:rsidP="002F2EB6">
      <w:pPr>
        <w:spacing w:after="0" w:line="240" w:lineRule="auto"/>
        <w:ind w:firstLine="851"/>
        <w:jc w:val="both"/>
        <w:divId w:val="1267470734"/>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2. Големина на файловете</w:t>
      </w:r>
    </w:p>
    <w:p w:rsidR="00000000" w:rsidRPr="002F2EB6" w:rsidRDefault="00FF5C0F" w:rsidP="002F2EB6">
      <w:pPr>
        <w:spacing w:after="0" w:line="240" w:lineRule="auto"/>
        <w:ind w:firstLine="851"/>
        <w:jc w:val="both"/>
        <w:divId w:val="30266374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Общият размер на файловете със сканирани документи към едно искане за възстановяване на ДДС не може да надвишава 5MB.</w:t>
      </w:r>
    </w:p>
    <w:p w:rsidR="00000000" w:rsidRPr="002F2EB6" w:rsidRDefault="00FF5C0F" w:rsidP="002F2EB6">
      <w:pPr>
        <w:jc w:val="both"/>
        <w:divId w:val="1073163273"/>
        <w:rPr>
          <w:rFonts w:ascii="Times New Roman" w:eastAsia="Times New Roman" w:hAnsi="Times New Roman" w:cs="Times New Roman"/>
        </w:rPr>
      </w:pPr>
    </w:p>
    <w:p w:rsidR="00B749A1" w:rsidRPr="002F2EB6" w:rsidRDefault="00B749A1" w:rsidP="002F2EB6">
      <w:pPr>
        <w:jc w:val="both"/>
        <w:rPr>
          <w:rFonts w:ascii="Times New Roman" w:hAnsi="Times New Roman" w:cs="Times New Roman"/>
        </w:rPr>
        <w:sectPr w:rsidR="00B749A1" w:rsidRPr="002F2EB6">
          <w:pgSz w:w="16838" w:h="11906" w:orient="landscape"/>
          <w:pgMar w:top="1417" w:right="1417" w:bottom="1417" w:left="1417" w:header="708" w:footer="708" w:gutter="0"/>
          <w:cols w:space="708"/>
        </w:sectPr>
      </w:pPr>
    </w:p>
    <w:p w:rsidR="00000000" w:rsidRPr="002F2EB6" w:rsidRDefault="00FF5C0F" w:rsidP="002F2EB6">
      <w:pPr>
        <w:spacing w:after="0" w:line="240" w:lineRule="auto"/>
        <w:jc w:val="both"/>
        <w:divId w:val="579024354"/>
        <w:rPr>
          <w:rFonts w:ascii="Times New Roman" w:eastAsia="Times New Roman" w:hAnsi="Times New Roman" w:cs="Times New Roman"/>
          <w:sz w:val="24"/>
          <w:szCs w:val="24"/>
        </w:rPr>
      </w:pPr>
    </w:p>
    <w:p w:rsidR="00000000" w:rsidRPr="002F2EB6" w:rsidRDefault="00FF5C0F" w:rsidP="002F2EB6">
      <w:pPr>
        <w:spacing w:after="0" w:line="240" w:lineRule="auto"/>
        <w:ind w:firstLine="851"/>
        <w:jc w:val="both"/>
        <w:divId w:val="1767264817"/>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Приложение № 2 към чл. 4, ал. 5</w:t>
      </w:r>
    </w:p>
    <w:p w:rsidR="00000000" w:rsidRPr="002F2EB6" w:rsidRDefault="00FF5C0F" w:rsidP="002F2EB6">
      <w:pPr>
        <w:spacing w:after="0" w:line="240" w:lineRule="auto"/>
        <w:jc w:val="both"/>
        <w:divId w:val="812600336"/>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000000" w:rsidRPr="002F2EB6">
        <w:trPr>
          <w:divId w:val="812600336"/>
          <w:tblCellSpacing w:w="0" w:type="dxa"/>
        </w:trPr>
        <w:tc>
          <w:tcPr>
            <w:tcW w:w="0" w:type="auto"/>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p>
        </w:tc>
      </w:tr>
    </w:tbl>
    <w:p w:rsidR="00000000" w:rsidRPr="002F2EB6" w:rsidRDefault="00FF5C0F" w:rsidP="002F2EB6">
      <w:pPr>
        <w:spacing w:after="0" w:line="240" w:lineRule="auto"/>
        <w:jc w:val="both"/>
        <w:divId w:val="812600336"/>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59"/>
        <w:gridCol w:w="4543"/>
      </w:tblGrid>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1. Гориво</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1.1 Гориво за превозни средства, чиято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1.1.1 Бензин</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маса надвишава 3 500 кг, с изключение на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1.1.2 Дизел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1.1.3 Втечнен нефтен газ (пропан-бутанова фракция)</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1.1.4 Природен газ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1.1.5 Биогориво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1.2 Гориво за превозни средства, чиято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1.2.1 Бензин</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маса не надвишава 3 500 кг, с изключение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1.2.2 Дизел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 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1.2.3 Втечнен нефтен газ (пропан-бутанова фракция)</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1.2.4 Природен газ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1.2.5 Биогориво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1.2.6 PKW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1.2.7 LKW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1.3 Гориво за превозни средства, чиито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1.3.1 Бензин</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1.3.2 Дизел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1.3.3 Втечнен нефтен газ (пропан-бутанова фракция)</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1.3.4 Природен газ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1.3.5 Биогориво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1.4 Гориво, което се използва единствено за изпитвани превозни средства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1.5 Петролни продукти, използвани за смазван</w:t>
            </w:r>
            <w:r w:rsidRPr="002F2EB6">
              <w:rPr>
                <w:rFonts w:ascii="Times New Roman" w:eastAsia="Times New Roman" w:hAnsi="Times New Roman" w:cs="Times New Roman"/>
                <w:sz w:val="24"/>
                <w:szCs w:val="24"/>
              </w:rPr>
              <w:t>е на превозни средства или двигатели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1.6 Гориво, закупено за препродажба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1.7 Гориво за товарни превозни средства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1.8 Гориво за леки пътнически и многофункционални автомобили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1.8.1 Използвани единствено със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1.8.2 Използвани отчасти за превоз на пътници с търговска, учебна или наемна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1.8.3 Използвани отчасти с цел, различна от 1.8.2</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1.9 Гориво за мотоциклети, каравани и плавателни съдове с туристическо или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1.9.1 Използвани за превоз на пътници с търго</w:t>
            </w:r>
            <w:r w:rsidRPr="002F2EB6">
              <w:rPr>
                <w:rFonts w:ascii="Times New Roman" w:eastAsia="Times New Roman" w:hAnsi="Times New Roman" w:cs="Times New Roman"/>
                <w:sz w:val="24"/>
                <w:szCs w:val="24"/>
              </w:rPr>
              <w:t>вска, учебна или наемна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спортно предназначение, както и за въздухоплавателни средства с маса, по-малка от 1 550 кг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1.9.2 Използвани със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1.10 Гориво за машини и селскостопански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1.10.1 Бензин</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трактори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1.10.2 Дизел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1.10.3 Втечнен неф</w:t>
            </w:r>
            <w:r w:rsidRPr="002F2EB6">
              <w:rPr>
                <w:rFonts w:ascii="Times New Roman" w:eastAsia="Times New Roman" w:hAnsi="Times New Roman" w:cs="Times New Roman"/>
                <w:sz w:val="24"/>
                <w:szCs w:val="24"/>
              </w:rPr>
              <w:t>тен газ (пропан-бутанова фракция)</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1.10.4 Природен газ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1.10.5 Биогориво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1.11 Гориво за пътнически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1.11.1 Бензин</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превозни средства с по-малко от 9 места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1.11.2 Дизел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за сядане или за автомобили, отдавани под наем</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1.11.3 Втечнен нефтен газ (пропан-бутанова фракция)</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1.11.4 Природен газ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1.11.5 Биогориво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1.12 Гориво за пътнически превозни средства, различно от 1.8 и 1.9</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1.13 Гориво за превозни средства, за които не съществуват ограничения върху правото на при</w:t>
            </w:r>
            <w:r w:rsidRPr="002F2EB6">
              <w:rPr>
                <w:rFonts w:ascii="Times New Roman" w:eastAsia="Times New Roman" w:hAnsi="Times New Roman" w:cs="Times New Roman"/>
                <w:sz w:val="24"/>
                <w:szCs w:val="24"/>
              </w:rPr>
              <w:t>спадане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1.14 Гориво за превозни средства, за които съществува ограничение върху правото на приспадане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2. Наем на превозни средства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2.1 Наем на превозни средства, чиято маса надвишава 3 500 кг, с изключение на 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2.2 Наем на превозни средства, чиято маса не надвишава 3 500 кг, с изключение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2.2.1 За непрекъснат период, надхвърлящ </w:t>
            </w:r>
            <w:r w:rsidRPr="002F2EB6">
              <w:rPr>
                <w:rFonts w:ascii="Times New Roman" w:eastAsia="Times New Roman" w:hAnsi="Times New Roman" w:cs="Times New Roman"/>
                <w:sz w:val="24"/>
                <w:szCs w:val="24"/>
              </w:rPr>
              <w:t>6 месеца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на 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2.2.2 За непрекъснат период, ненадхвърлящ 6 месеца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2.2.3 PKW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2.2.4 LKW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2.3 Наем на превозни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2.3.1 За непрекъснат период, надхвърлящ 6 м</w:t>
            </w:r>
            <w:r w:rsidRPr="002F2EB6">
              <w:rPr>
                <w:rFonts w:ascii="Times New Roman" w:eastAsia="Times New Roman" w:hAnsi="Times New Roman" w:cs="Times New Roman"/>
                <w:sz w:val="24"/>
                <w:szCs w:val="24"/>
              </w:rPr>
              <w:t>есеца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2.3.2 За непрекъснат период, ненадхвърлящ 6 месеца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2.4 Наем на товарни превозни средства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2.5 Наем на леки пътнически и многофункционални автомобили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2.5.1 Използвани единствено със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2.5.2 Използвани отчасти за превоз на пътници с търговска или учебна цел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2.5.3 Използвани отчасти с цел, различна от 2.5.2</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2.6 Наем на мотоциклети, каравани и плавателни съдове с туристическо или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2.6.1 Използвани за превоз на пътници с търговска или </w:t>
            </w:r>
            <w:r w:rsidRPr="002F2EB6">
              <w:rPr>
                <w:rFonts w:ascii="Times New Roman" w:eastAsia="Times New Roman" w:hAnsi="Times New Roman" w:cs="Times New Roman"/>
                <w:sz w:val="24"/>
                <w:szCs w:val="24"/>
              </w:rPr>
              <w:t xml:space="preserve">учебна цел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спортно предназначение, както и на въздухоплавателни средства с маса, по-малка от 1 550 кг</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2.6.2 Използвани с друга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2.7 Наем на леки пътнически автомобили категория М1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2.8 Наем на пътнически превозни средства с повече от 9 м</w:t>
            </w:r>
            <w:r w:rsidRPr="002F2EB6">
              <w:rPr>
                <w:rFonts w:ascii="Times New Roman" w:eastAsia="Times New Roman" w:hAnsi="Times New Roman" w:cs="Times New Roman"/>
                <w:sz w:val="24"/>
                <w:szCs w:val="24"/>
              </w:rPr>
              <w:t xml:space="preserve">еста за сядане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2.9 Наем на пътнически превозни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2.9.1 Използвани за търговски дейности</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средства с по-малко от 9 места за сядане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2.9.2 Използвани за дейности, различни от търговските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2.10 Наем на превозни средства, за които не съществуват ограничения върху правото на приспадане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2.11 Наем на превозни средства, за които съществува ограничение върху правото на приспадане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2.12 Наем на превозни средства, различен от 2.5 и 2.6</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Код </w:t>
            </w:r>
            <w:r w:rsidRPr="002F2EB6">
              <w:rPr>
                <w:rFonts w:ascii="Times New Roman" w:eastAsia="Times New Roman" w:hAnsi="Times New Roman" w:cs="Times New Roman"/>
                <w:sz w:val="24"/>
                <w:szCs w:val="24"/>
              </w:rPr>
              <w:t>3. Разходи, свързани с превозните средства (различни от стоките и услугите, посочени под кодове 1 и 2)</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 Разходи, свързани с превозни средства, чиято маса надвишава 3 500 кг, с изключение на 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w:t>
            </w:r>
            <w:r w:rsidRPr="002F2EB6">
              <w:rPr>
                <w:rFonts w:ascii="Times New Roman" w:eastAsia="Times New Roman" w:hAnsi="Times New Roman" w:cs="Times New Roman"/>
                <w:sz w:val="24"/>
                <w:szCs w:val="24"/>
              </w:rPr>
              <w:t>1 Покупка на превозни средства, чиято маса надвишава 3 500 кг, с 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3.1.2 Техническо обслужване на превозни средства, чиято маса надвишава 3 500 кг, с изключение на превозните средства, </w:t>
            </w:r>
            <w:r w:rsidRPr="002F2EB6">
              <w:rPr>
                <w:rFonts w:ascii="Times New Roman" w:eastAsia="Times New Roman" w:hAnsi="Times New Roman" w:cs="Times New Roman"/>
                <w:sz w:val="24"/>
                <w:szCs w:val="24"/>
              </w:rPr>
              <w:t>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3.1.3 Покупка и монтаж на принадлежности за превозни средства, чиято маса надвишава 3 500 кг, с 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3.1.4 Разходи за гараж или паркинг на превозни средства, чиято маса надвишава 3 500 кг, с 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3.1.5 Други разходи, свързани с превозни средства, чиято маса надвишава 3 500 кг, с изключени</w:t>
            </w:r>
            <w:r w:rsidRPr="002F2EB6">
              <w:rPr>
                <w:rFonts w:ascii="Times New Roman" w:eastAsia="Times New Roman" w:hAnsi="Times New Roman" w:cs="Times New Roman"/>
                <w:sz w:val="24"/>
                <w:szCs w:val="24"/>
              </w:rPr>
              <w:t>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3.2 Разходи, свързани с превозни средства, чиято маса не надвишава 3 500 кг, с изключение на 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3.2.1 Покупка на превозни средства, чиято мас</w:t>
            </w:r>
            <w:r w:rsidRPr="002F2EB6">
              <w:rPr>
                <w:rFonts w:ascii="Times New Roman" w:eastAsia="Times New Roman" w:hAnsi="Times New Roman" w:cs="Times New Roman"/>
                <w:sz w:val="24"/>
                <w:szCs w:val="24"/>
              </w:rPr>
              <w:t>а не надвишава 3 500 кг, с 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3.2.2 Техническо обслужване на превозни средства, чиято маса не надвишава 3 500 кг, с 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3.2.3 Покупка и монтаж на принадлежности за превозни средства, чиято маса не надвишава 3 500 кг, с </w:t>
            </w:r>
            <w:r w:rsidRPr="002F2EB6">
              <w:rPr>
                <w:rFonts w:ascii="Times New Roman" w:eastAsia="Times New Roman" w:hAnsi="Times New Roman" w:cs="Times New Roman"/>
                <w:sz w:val="24"/>
                <w:szCs w:val="24"/>
              </w:rPr>
              <w:lastRenderedPageBreak/>
              <w:t>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3.2.4 Разходи за гараж или паркинг на превозни средства, чиято маса не надвишава </w:t>
            </w:r>
            <w:r w:rsidRPr="002F2EB6">
              <w:rPr>
                <w:rFonts w:ascii="Times New Roman" w:eastAsia="Times New Roman" w:hAnsi="Times New Roman" w:cs="Times New Roman"/>
                <w:sz w:val="24"/>
                <w:szCs w:val="24"/>
              </w:rPr>
              <w:t>3 500 кг, с 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3.2.5 Други разходи, свързани с превозни средства, чиято маса не надвишава 3 500 кг, с изключение на превозните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3.2.6 PKW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3.2.7 LKW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3.3 Разходи, свързани с превозни средства, чиито пътници заплащат своя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3.3.1 Покупка на превозни средства, чиито пътници заплащат своя превоз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3.3.2 Техническо обслужване на превозни средства, чиито пътници заплащат своя превоз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3.3.3 Покупка и монтаж на принадлежности за превозни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3.3.4 Разходи за гараж или паркинг на превозни средства, чиито пътници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3.3.5 Други разходи, свързани с превозни средства, чиито път</w:t>
            </w:r>
            <w:r w:rsidRPr="002F2EB6">
              <w:rPr>
                <w:rFonts w:ascii="Times New Roman" w:eastAsia="Times New Roman" w:hAnsi="Times New Roman" w:cs="Times New Roman"/>
                <w:sz w:val="24"/>
                <w:szCs w:val="24"/>
              </w:rPr>
              <w:t>ници заплащат своя превоз</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3.4 Разходи, свързани с товарни превозни средства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3.4.1 Покупка на товарни превозни средства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3.4.2 Техническо обслужване на товарни превозни средства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3.4.3 Разходи за гараж или паркинг на товарни превозни средства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3.4.4</w:t>
            </w:r>
            <w:r w:rsidRPr="002F2EB6">
              <w:rPr>
                <w:rFonts w:ascii="Times New Roman" w:eastAsia="Times New Roman" w:hAnsi="Times New Roman" w:cs="Times New Roman"/>
                <w:sz w:val="24"/>
                <w:szCs w:val="24"/>
              </w:rPr>
              <w:t xml:space="preserve"> Разходи, свързани с товарни превозни средства, различни от 3.4.1, 3.4.2 и 3.4.3</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3.5 Техническо обслужване на леки пътнически и многофункционални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3.5.1 Използвани единствено със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автомобили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3.5.2 Използвани отчасти за превоз на пътници с търговска, учебна или наемна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3.5.3 Използвани отчасти със стопанска цел, различна от 3.5.2</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3.6 Техническо обслужване на мотоциклети, каравани и плавателни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3.6.1 Използвани за превоз на пътници с търг</w:t>
            </w:r>
            <w:r w:rsidRPr="002F2EB6">
              <w:rPr>
                <w:rFonts w:ascii="Times New Roman" w:eastAsia="Times New Roman" w:hAnsi="Times New Roman" w:cs="Times New Roman"/>
                <w:sz w:val="24"/>
                <w:szCs w:val="24"/>
              </w:rPr>
              <w:t>овска, учебна или наемна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съдове с туристическо и спортно предназначение, както и на въздухоплавателни средства с маса, по-голяма от 1 550 кг</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3.6.2 Използвани с друга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3.7 Разходи, свързани с леки пътнически и многофункционални автомобили</w:t>
            </w:r>
            <w:r w:rsidRPr="002F2EB6">
              <w:rPr>
                <w:rFonts w:ascii="Times New Roman" w:eastAsia="Times New Roman" w:hAnsi="Times New Roman" w:cs="Times New Roman"/>
                <w:sz w:val="24"/>
                <w:szCs w:val="24"/>
              </w:rPr>
              <w:t xml:space="preserve">,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3.7.1 Използвани единствено със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различни от разходите за техническо обслужване, гараж и паркинг</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3.7.2 Използвани отчасти за превоз на пътници с търговска, учебна или наемна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3.7.3 Използвани отчасти с цел, различна от 3.7.2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3.8 Ра</w:t>
            </w:r>
            <w:r w:rsidRPr="002F2EB6">
              <w:rPr>
                <w:rFonts w:ascii="Times New Roman" w:eastAsia="Times New Roman" w:hAnsi="Times New Roman" w:cs="Times New Roman"/>
                <w:sz w:val="24"/>
                <w:szCs w:val="24"/>
              </w:rPr>
              <w:t xml:space="preserve">зходи, свързани с мотоциклети, каравани и плавателни съдове с туристическо и спортно предназначение,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3.8.1 Използвани за превоз на пътници с търговска, учебна или наемна цел или с цел препродажба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както и на въздухоплавателни средства с маса, по-голяма от 1 550 кг, различни от разходите за техническо обслужване, гараж и паркинг</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3.8.2 Използвани с друга стопанска цел</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3.9 Покупка на леки пътнически автомобили категория М1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3.10 Покупка на принадле</w:t>
            </w:r>
            <w:r w:rsidRPr="002F2EB6">
              <w:rPr>
                <w:rFonts w:ascii="Times New Roman" w:eastAsia="Times New Roman" w:hAnsi="Times New Roman" w:cs="Times New Roman"/>
                <w:sz w:val="24"/>
                <w:szCs w:val="24"/>
              </w:rPr>
              <w:t xml:space="preserve">жности за леки пътнически автомобили категория М1, включително сглобяване и монтаж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3.11 Разходи, свързани с пътнически превозни средства с повече от 9 места за сядане или с товарни превозни средства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3.12 Разходи, свързани с пътнически превозни средства с по-малко от 9 места за сядане, използвани за търговски дейности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3.13 Разходи, свързани с превозни средства, за които не съществуват ограничения върху правото на приспадане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3.14 Разходи, свърза</w:t>
            </w:r>
            <w:r w:rsidRPr="002F2EB6">
              <w:rPr>
                <w:rFonts w:ascii="Times New Roman" w:eastAsia="Times New Roman" w:hAnsi="Times New Roman" w:cs="Times New Roman"/>
                <w:sz w:val="24"/>
                <w:szCs w:val="24"/>
              </w:rPr>
              <w:t xml:space="preserve">ни с превозни средства, за които съществува ограничение върху правото на приспадане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3.15 Техническо обслужване на пътнически превозни средства, различни от леки пътнически и многофункционални автомобили, мотоциклети, каравани и плавателни съдове с тури</w:t>
            </w:r>
            <w:r w:rsidRPr="002F2EB6">
              <w:rPr>
                <w:rFonts w:ascii="Times New Roman" w:eastAsia="Times New Roman" w:hAnsi="Times New Roman" w:cs="Times New Roman"/>
                <w:sz w:val="24"/>
                <w:szCs w:val="24"/>
              </w:rPr>
              <w:t>стическо и спортно предназначение, както и от въздухоплавателни средства с маса, по-голяма от 1 550 кг</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3.16 Разходи за гараж или паркинг на пътнически превозни средства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3.17 Разходи, свързани с превозни средства, различни от леки пътнически и многофункционални автомобили, мотоциклети, каравани и плавателни съдове с туристическо и спортно предназначение, както и от въздухоплавателни средства с маса, по-голяма от 1 550 кг, </w:t>
            </w:r>
            <w:r w:rsidRPr="002F2EB6">
              <w:rPr>
                <w:rFonts w:ascii="Times New Roman" w:eastAsia="Times New Roman" w:hAnsi="Times New Roman" w:cs="Times New Roman"/>
                <w:sz w:val="24"/>
                <w:szCs w:val="24"/>
              </w:rPr>
              <w:t xml:space="preserve">различни от разходите </w:t>
            </w:r>
            <w:r w:rsidRPr="002F2EB6">
              <w:rPr>
                <w:rFonts w:ascii="Times New Roman" w:eastAsia="Times New Roman" w:hAnsi="Times New Roman" w:cs="Times New Roman"/>
                <w:sz w:val="24"/>
                <w:szCs w:val="24"/>
              </w:rPr>
              <w:lastRenderedPageBreak/>
              <w:t>за техническо обслужване, гараж и паркинг</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4. Пътни такси и пътен данък</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4.1 Пътни такси за превозни средства, чиято маса надвишава 3 500 кг, с изключение на 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4.2 Пътни</w:t>
            </w:r>
            <w:r w:rsidRPr="002F2EB6">
              <w:rPr>
                <w:rFonts w:ascii="Times New Roman" w:eastAsia="Times New Roman" w:hAnsi="Times New Roman" w:cs="Times New Roman"/>
                <w:sz w:val="24"/>
                <w:szCs w:val="24"/>
              </w:rPr>
              <w:t xml:space="preserve"> такси за превозни средства,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4.2.1 PKW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чиято маса не надвишава 3 500 кг, с изключение на превозните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4.2.2 LKW</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4.3 Пътни такси за превозни средства, чиито пътници заплащат своя превоз</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4.4 Пътни такси за вси</w:t>
            </w:r>
            <w:r w:rsidRPr="002F2EB6">
              <w:rPr>
                <w:rFonts w:ascii="Times New Roman" w:eastAsia="Times New Roman" w:hAnsi="Times New Roman" w:cs="Times New Roman"/>
                <w:sz w:val="24"/>
                <w:szCs w:val="24"/>
              </w:rPr>
              <w:t>чки превозни средства, преминаващи по моста "Great Belt"</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4.5 Пътни такси за всички превозни средства, преминаващи по моста "Oresund"</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4.6 Пътни такси за превозни средства с повече от 9 места за сядане, чиито пътници заплащат своя превоз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4.7 Пътни такси за превозни средства с по-малко от 9 места за сядане, чиито пътници заплащат своя превоз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4.8 Пътни такси за превозни средства,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4.8.1 За организатора на събитието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използвани във връзка с конференции, панаири, изложения или конгреси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4.8.</w:t>
            </w:r>
            <w:r w:rsidRPr="002F2EB6">
              <w:rPr>
                <w:rFonts w:ascii="Times New Roman" w:eastAsia="Times New Roman" w:hAnsi="Times New Roman" w:cs="Times New Roman"/>
                <w:sz w:val="24"/>
                <w:szCs w:val="24"/>
              </w:rPr>
              <w:t>2 За участник в събитието, когато разходите се начисляват пряко от организатора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5. Пътни разходи, като например разноски за таксиметров или обществен транспорт</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5.1 За данъчно задълженото лице или за служител на данъчно задължено лице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5.2 За лица</w:t>
            </w:r>
            <w:r w:rsidRPr="002F2EB6">
              <w:rPr>
                <w:rFonts w:ascii="Times New Roman" w:eastAsia="Times New Roman" w:hAnsi="Times New Roman" w:cs="Times New Roman"/>
                <w:sz w:val="24"/>
                <w:szCs w:val="24"/>
              </w:rPr>
              <w:t>, различни от данъчно задълженото лице или от служител на данъчно задължено лице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5.3 За данъчно задълженото лице или за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5.3.1 За организатора на събитието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служител на данъчно задължено лице във връзка с конференции, панаири, изложения или конгреси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5.3.2 За участник в събитието, когато разходите се начисляват пряко от организатора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6. Настаняване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6.1 Разходи за отсядане и настаняване за данъчно задълженото лице или за служител на данъчно задължено лице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6.2 Разходи за отсядане и настаняване </w:t>
            </w:r>
            <w:r w:rsidRPr="002F2EB6">
              <w:rPr>
                <w:rFonts w:ascii="Times New Roman" w:eastAsia="Times New Roman" w:hAnsi="Times New Roman" w:cs="Times New Roman"/>
                <w:sz w:val="24"/>
                <w:szCs w:val="24"/>
              </w:rPr>
              <w:t>за лица, различни от данъчно задълженото лице или от служител на данъчно задължено лице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6.3 Разходи за отсядане и настаняване за </w:t>
            </w:r>
            <w:r w:rsidRPr="002F2EB6">
              <w:rPr>
                <w:rFonts w:ascii="Times New Roman" w:eastAsia="Times New Roman" w:hAnsi="Times New Roman" w:cs="Times New Roman"/>
                <w:sz w:val="24"/>
                <w:szCs w:val="24"/>
              </w:rPr>
              <w:lastRenderedPageBreak/>
              <w:t>данъчно задълженото лице или за служител на данъчно задължено лице, участващи на конференции за повишаване на квалификацията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6.4 Разходи за отсядане и настаняване за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6.4.1 За организатора на събитието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данъчно задълженото лице или за служител на данъчно задължено лице във връзка с конференции, панаири, изложения или конгреси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6.4.2 За участник в събитието, когато разходите се</w:t>
            </w:r>
            <w:r w:rsidRPr="002F2EB6">
              <w:rPr>
                <w:rFonts w:ascii="Times New Roman" w:eastAsia="Times New Roman" w:hAnsi="Times New Roman" w:cs="Times New Roman"/>
                <w:sz w:val="24"/>
                <w:szCs w:val="24"/>
              </w:rPr>
              <w:t xml:space="preserve"> начисляват пряко от организатора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6.5 Разходи за отсядане и настаняване за служител на данъчно задължено лице, което осъществява доставка на стоки и услуги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6.6 Разходи за отсядане и настаняване за последващи доставки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6.7 Разходи за отсядане и настаняване, различни от 6.5 или 6.6</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7. Храна, напитки и ресторантьорски услуги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7.1 Храна и напитки, осигурявани от хотели, барове, ресторанти и пансиони,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7.1.1 За данъчно задълженото лице или за служител на данъчно зад</w:t>
            </w:r>
            <w:r w:rsidRPr="002F2EB6">
              <w:rPr>
                <w:rFonts w:ascii="Times New Roman" w:eastAsia="Times New Roman" w:hAnsi="Times New Roman" w:cs="Times New Roman"/>
                <w:sz w:val="24"/>
                <w:szCs w:val="24"/>
              </w:rPr>
              <w:t>ължено лице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включително закуска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7.1.2 За лица, различни от данъчно задълженото лице или от служител на данъчно задължено лице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7.2 Храна и напитки, осигурявани при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7.2.1 За организатора на събитието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конференции, панаири, изложения или конгреси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7.2.2 За у</w:t>
            </w:r>
            <w:r w:rsidRPr="002F2EB6">
              <w:rPr>
                <w:rFonts w:ascii="Times New Roman" w:eastAsia="Times New Roman" w:hAnsi="Times New Roman" w:cs="Times New Roman"/>
                <w:sz w:val="24"/>
                <w:szCs w:val="24"/>
              </w:rPr>
              <w:t>частник в събитието, когато разходите се начисляват пряко от организатора</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7.3 Храна и напитки за служител на данъчно задължено лице, което осъществява доставка на стоки и услуги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7.4 Ресторантски услуги, закупени за последващи доставки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7.5 Покупка </w:t>
            </w:r>
            <w:r w:rsidRPr="002F2EB6">
              <w:rPr>
                <w:rFonts w:ascii="Times New Roman" w:eastAsia="Times New Roman" w:hAnsi="Times New Roman" w:cs="Times New Roman"/>
                <w:sz w:val="24"/>
                <w:szCs w:val="24"/>
              </w:rPr>
              <w:t>на храна, напитки или ресторантски услуги, различни от 7.2, 7.3 и 7.4</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8. Достъп до панаири и изложби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8.1 За данъчно задълженото лице или за служител на данъчно задължено лице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8.2 За лица, различни от данъчно задълженото лице или от служител на данъчно задължено лице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Код 9. Разходи за луксозни стоки, забавления и развлечения</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9.1 Покупка на алкохол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9.2 Покупка на промишлено обработен тютюн</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9.3 Разходи за посрещане и </w:t>
            </w:r>
            <w:r w:rsidRPr="002F2EB6">
              <w:rPr>
                <w:rFonts w:ascii="Times New Roman" w:eastAsia="Times New Roman" w:hAnsi="Times New Roman" w:cs="Times New Roman"/>
                <w:sz w:val="24"/>
                <w:szCs w:val="24"/>
              </w:rPr>
              <w:t xml:space="preserve">развлечения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9.3.1 С цел популяризиране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9.3.2 Не с цел популяризиране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9.4 Разходи за техническо обслужване на плавателните съдове с развлекателно предназначение</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9.5 Разходи за произведения на изкуството, колекционерски предмети и антикварни предмети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9.6 Разходи за луксозни стоки, забавления и развлечения с рекламна цел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9.7 Разходи за луксозни стоки, забавления и развлечения, различни от 9.1, 9.2 и 9.3</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 Други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 Инструменти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10.2 Поправки в рамките на гаранционния срок</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10.3 Обра</w:t>
            </w:r>
            <w:r w:rsidRPr="002F2EB6">
              <w:rPr>
                <w:rFonts w:ascii="Times New Roman" w:eastAsia="Times New Roman" w:hAnsi="Times New Roman" w:cs="Times New Roman"/>
                <w:sz w:val="24"/>
                <w:szCs w:val="24"/>
              </w:rPr>
              <w:t>зователни услуги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10.4 Работа по имущество</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10.4.1 Работа по недвижимо имущество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10.4.2 Работа по недвижимо имущество, използвано за жилищни цели</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10.4.3 Работа по движимо имущество, различно от код 3</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10.5 Покупка или наем на имущество</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10.5.1 Покупка или наем на недвижимо имущество</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10.5.2 Покупка или наем на недвижимо имущество, използвано за жилищни цели или с туристическо или развлекателно предназначение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10.5.3 Покупка или наем на движимо имущество, свързано или употребявано във </w:t>
            </w:r>
            <w:r w:rsidRPr="002F2EB6">
              <w:rPr>
                <w:rFonts w:ascii="Times New Roman" w:eastAsia="Times New Roman" w:hAnsi="Times New Roman" w:cs="Times New Roman"/>
                <w:sz w:val="24"/>
                <w:szCs w:val="24"/>
              </w:rPr>
              <w:t>връзка с недвижимо имущество, използвано за жилищни цели или с туристическо или развлекателно предназначение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10.5.4 Покупка или наем на движимо имущество, различно от код 2</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10.6 Снабдяване с вода, газ или електричество от разпределителната мрежа</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w:t>
            </w:r>
            <w:r w:rsidRPr="002F2EB6">
              <w:rPr>
                <w:rFonts w:ascii="Times New Roman" w:eastAsia="Times New Roman" w:hAnsi="Times New Roman" w:cs="Times New Roman"/>
                <w:sz w:val="24"/>
                <w:szCs w:val="24"/>
              </w:rPr>
              <w:t>7 Подаръци с малка стойност</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10.8 Канцеларски разходи</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10.9 Участие в панаири и семинари,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10.9.1 Панаири</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образователни инициативи или обучения</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10.9.2 Семинари</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10.9.3 Образователни инициативи</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10.9.4 Обучения</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10.10 Преференциални общо фиксирани ставки върху селскостопански животни и земеделска продукция</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10.11 Пощенски разходи за изпращането на писма извън ЕС</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lastRenderedPageBreak/>
              <w:t>10.12 Разходи за телефон и факс във връзка с настаняването</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10.13 Стоки и услуги, придобити от т</w:t>
            </w:r>
            <w:r w:rsidRPr="002F2EB6">
              <w:rPr>
                <w:rFonts w:ascii="Times New Roman" w:eastAsia="Times New Roman" w:hAnsi="Times New Roman" w:cs="Times New Roman"/>
                <w:sz w:val="24"/>
                <w:szCs w:val="24"/>
              </w:rPr>
              <w:t>уроператора с цел пряка употреба от страна на пътуващия</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10.14 Закупени за препродажба стоки, различни от 1.6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xml:space="preserve">10.15 Закупени за препродажба услуги, различни от 6.6 и 7.4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10.16 Работа по имущество</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10.16.1 Работа по недвижимо имущество, използвано като седалище/жилище, туристическо или развлекателно съоръжение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10.16.2 Работа по недвижимо имущество, различно от 10.16.1</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10.16.3 Работа по движимо имущество, свързано или употребявано във връзка с н</w:t>
            </w:r>
            <w:r w:rsidRPr="002F2EB6">
              <w:rPr>
                <w:rFonts w:ascii="Times New Roman" w:eastAsia="Times New Roman" w:hAnsi="Times New Roman" w:cs="Times New Roman"/>
                <w:sz w:val="24"/>
                <w:szCs w:val="24"/>
              </w:rPr>
              <w:t>едвижимото имущество в 10.16.1</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10.16.4 Работа по движимо имущество, различно от 10.16.3</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10.17 Разходи за имущество</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10.17.1 Разходи за недвижимо имущество, използвано за жилищни цели или с туристическо или развлекателно предназначение</w:t>
            </w:r>
          </w:p>
        </w:tc>
      </w:tr>
      <w:tr w:rsidR="00000000" w:rsidRPr="002F2EB6">
        <w:trPr>
          <w:divId w:val="812600336"/>
          <w:tblCellSpacing w:w="0" w:type="dxa"/>
        </w:trPr>
        <w:tc>
          <w:tcPr>
            <w:tcW w:w="474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55"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10.17.2 Разходи</w:t>
            </w:r>
            <w:r w:rsidRPr="002F2EB6">
              <w:rPr>
                <w:rFonts w:ascii="Times New Roman" w:eastAsia="Times New Roman" w:hAnsi="Times New Roman" w:cs="Times New Roman"/>
                <w:sz w:val="24"/>
                <w:szCs w:val="24"/>
              </w:rPr>
              <w:t xml:space="preserve"> за недвижимо имущество, различно от 10.17.1</w:t>
            </w:r>
          </w:p>
        </w:tc>
      </w:tr>
      <w:tr w:rsidR="00000000" w:rsidRPr="002F2EB6">
        <w:trPr>
          <w:divId w:val="812600336"/>
          <w:tblCellSpacing w:w="0" w:type="dxa"/>
        </w:trPr>
        <w:tc>
          <w:tcPr>
            <w:tcW w:w="4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c>
          <w:tcPr>
            <w:tcW w:w="4770" w:type="dxa"/>
            <w:vAlign w:val="center"/>
            <w:hideMark/>
          </w:tcPr>
          <w:p w:rsidR="00000000" w:rsidRPr="002F2EB6" w:rsidRDefault="00FF5C0F" w:rsidP="002F2EB6">
            <w:pPr>
              <w:spacing w:after="0" w:line="240" w:lineRule="auto"/>
              <w:jc w:val="both"/>
              <w:rPr>
                <w:rFonts w:ascii="Times New Roman" w:eastAsia="Times New Roman" w:hAnsi="Times New Roman" w:cs="Times New Roman"/>
                <w:sz w:val="24"/>
                <w:szCs w:val="24"/>
              </w:rPr>
            </w:pPr>
            <w:r w:rsidRPr="002F2EB6">
              <w:rPr>
                <w:rFonts w:ascii="Times New Roman" w:eastAsia="Times New Roman" w:hAnsi="Times New Roman" w:cs="Times New Roman"/>
                <w:sz w:val="24"/>
                <w:szCs w:val="24"/>
              </w:rPr>
              <w:t> </w:t>
            </w:r>
          </w:p>
        </w:tc>
      </w:tr>
    </w:tbl>
    <w:p w:rsidR="00000000" w:rsidRPr="002F2EB6" w:rsidRDefault="00FF5C0F" w:rsidP="002F2EB6">
      <w:pPr>
        <w:spacing w:after="0" w:line="240" w:lineRule="auto"/>
        <w:jc w:val="both"/>
        <w:divId w:val="812600336"/>
        <w:rPr>
          <w:rFonts w:ascii="Times New Roman" w:eastAsia="Times New Roman" w:hAnsi="Times New Roman" w:cs="Times New Roman"/>
          <w:sz w:val="24"/>
          <w:szCs w:val="24"/>
        </w:rPr>
      </w:pPr>
    </w:p>
    <w:p w:rsidR="00FF5C0F" w:rsidRPr="002F2EB6" w:rsidRDefault="00FF5C0F" w:rsidP="002F2EB6">
      <w:pPr>
        <w:jc w:val="both"/>
        <w:divId w:val="579024354"/>
        <w:rPr>
          <w:rFonts w:ascii="Times New Roman" w:eastAsia="Times New Roman" w:hAnsi="Times New Roman" w:cs="Times New Roman"/>
        </w:rPr>
      </w:pPr>
    </w:p>
    <w:sectPr w:rsidR="00FF5C0F" w:rsidRPr="002F2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A1"/>
    <w:rsid w:val="002F2EB6"/>
    <w:rsid w:val="00B749A1"/>
    <w:rsid w:val="00FF5C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BCFDF-399A-4A3A-B722-06337F73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398">
      <w:marLeft w:val="0"/>
      <w:marRight w:val="0"/>
      <w:marTop w:val="0"/>
      <w:marBottom w:val="0"/>
      <w:divBdr>
        <w:top w:val="none" w:sz="0" w:space="0" w:color="auto"/>
        <w:left w:val="none" w:sz="0" w:space="0" w:color="auto"/>
        <w:bottom w:val="none" w:sz="0" w:space="0" w:color="auto"/>
        <w:right w:val="none" w:sz="0" w:space="0" w:color="auto"/>
      </w:divBdr>
      <w:divsChild>
        <w:div w:id="579369025">
          <w:marLeft w:val="0"/>
          <w:marRight w:val="0"/>
          <w:marTop w:val="0"/>
          <w:marBottom w:val="0"/>
          <w:divBdr>
            <w:top w:val="none" w:sz="0" w:space="0" w:color="auto"/>
            <w:left w:val="none" w:sz="0" w:space="0" w:color="auto"/>
            <w:bottom w:val="none" w:sz="0" w:space="0" w:color="auto"/>
            <w:right w:val="none" w:sz="0" w:space="0" w:color="auto"/>
          </w:divBdr>
        </w:div>
      </w:divsChild>
    </w:div>
    <w:div w:id="156238262">
      <w:marLeft w:val="0"/>
      <w:marRight w:val="0"/>
      <w:marTop w:val="0"/>
      <w:marBottom w:val="0"/>
      <w:divBdr>
        <w:top w:val="none" w:sz="0" w:space="0" w:color="auto"/>
        <w:left w:val="none" w:sz="0" w:space="0" w:color="auto"/>
        <w:bottom w:val="none" w:sz="0" w:space="0" w:color="auto"/>
        <w:right w:val="none" w:sz="0" w:space="0" w:color="auto"/>
      </w:divBdr>
      <w:divsChild>
        <w:div w:id="127016439">
          <w:marLeft w:val="0"/>
          <w:marRight w:val="0"/>
          <w:marTop w:val="0"/>
          <w:marBottom w:val="0"/>
          <w:divBdr>
            <w:top w:val="none" w:sz="0" w:space="0" w:color="auto"/>
            <w:left w:val="none" w:sz="0" w:space="0" w:color="auto"/>
            <w:bottom w:val="none" w:sz="0" w:space="0" w:color="auto"/>
            <w:right w:val="none" w:sz="0" w:space="0" w:color="auto"/>
          </w:divBdr>
        </w:div>
        <w:div w:id="637996563">
          <w:marLeft w:val="0"/>
          <w:marRight w:val="0"/>
          <w:marTop w:val="0"/>
          <w:marBottom w:val="0"/>
          <w:divBdr>
            <w:top w:val="none" w:sz="0" w:space="0" w:color="auto"/>
            <w:left w:val="none" w:sz="0" w:space="0" w:color="auto"/>
            <w:bottom w:val="none" w:sz="0" w:space="0" w:color="auto"/>
            <w:right w:val="none" w:sz="0" w:space="0" w:color="auto"/>
          </w:divBdr>
        </w:div>
      </w:divsChild>
    </w:div>
    <w:div w:id="214047296">
      <w:marLeft w:val="0"/>
      <w:marRight w:val="0"/>
      <w:marTop w:val="0"/>
      <w:marBottom w:val="0"/>
      <w:divBdr>
        <w:top w:val="none" w:sz="0" w:space="0" w:color="auto"/>
        <w:left w:val="none" w:sz="0" w:space="0" w:color="auto"/>
        <w:bottom w:val="none" w:sz="0" w:space="0" w:color="auto"/>
        <w:right w:val="none" w:sz="0" w:space="0" w:color="auto"/>
      </w:divBdr>
      <w:divsChild>
        <w:div w:id="1514806377">
          <w:marLeft w:val="0"/>
          <w:marRight w:val="0"/>
          <w:marTop w:val="0"/>
          <w:marBottom w:val="0"/>
          <w:divBdr>
            <w:top w:val="none" w:sz="0" w:space="0" w:color="auto"/>
            <w:left w:val="none" w:sz="0" w:space="0" w:color="auto"/>
            <w:bottom w:val="none" w:sz="0" w:space="0" w:color="auto"/>
            <w:right w:val="none" w:sz="0" w:space="0" w:color="auto"/>
          </w:divBdr>
        </w:div>
        <w:div w:id="191651450">
          <w:marLeft w:val="0"/>
          <w:marRight w:val="0"/>
          <w:marTop w:val="0"/>
          <w:marBottom w:val="0"/>
          <w:divBdr>
            <w:top w:val="none" w:sz="0" w:space="0" w:color="auto"/>
            <w:left w:val="none" w:sz="0" w:space="0" w:color="auto"/>
            <w:bottom w:val="none" w:sz="0" w:space="0" w:color="auto"/>
            <w:right w:val="none" w:sz="0" w:space="0" w:color="auto"/>
          </w:divBdr>
        </w:div>
      </w:divsChild>
    </w:div>
    <w:div w:id="253978565">
      <w:marLeft w:val="0"/>
      <w:marRight w:val="0"/>
      <w:marTop w:val="0"/>
      <w:marBottom w:val="0"/>
      <w:divBdr>
        <w:top w:val="none" w:sz="0" w:space="0" w:color="auto"/>
        <w:left w:val="none" w:sz="0" w:space="0" w:color="auto"/>
        <w:bottom w:val="none" w:sz="0" w:space="0" w:color="auto"/>
        <w:right w:val="none" w:sz="0" w:space="0" w:color="auto"/>
      </w:divBdr>
      <w:divsChild>
        <w:div w:id="976909410">
          <w:marLeft w:val="0"/>
          <w:marRight w:val="0"/>
          <w:marTop w:val="0"/>
          <w:marBottom w:val="0"/>
          <w:divBdr>
            <w:top w:val="none" w:sz="0" w:space="0" w:color="auto"/>
            <w:left w:val="none" w:sz="0" w:space="0" w:color="auto"/>
            <w:bottom w:val="none" w:sz="0" w:space="0" w:color="auto"/>
            <w:right w:val="none" w:sz="0" w:space="0" w:color="auto"/>
          </w:divBdr>
        </w:div>
      </w:divsChild>
    </w:div>
    <w:div w:id="432632135">
      <w:marLeft w:val="0"/>
      <w:marRight w:val="0"/>
      <w:marTop w:val="0"/>
      <w:marBottom w:val="0"/>
      <w:divBdr>
        <w:top w:val="none" w:sz="0" w:space="0" w:color="auto"/>
        <w:left w:val="none" w:sz="0" w:space="0" w:color="auto"/>
        <w:bottom w:val="none" w:sz="0" w:space="0" w:color="auto"/>
        <w:right w:val="none" w:sz="0" w:space="0" w:color="auto"/>
      </w:divBdr>
      <w:divsChild>
        <w:div w:id="900478685">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sChild>
    </w:div>
    <w:div w:id="432826165">
      <w:marLeft w:val="0"/>
      <w:marRight w:val="0"/>
      <w:marTop w:val="0"/>
      <w:marBottom w:val="0"/>
      <w:divBdr>
        <w:top w:val="none" w:sz="0" w:space="0" w:color="auto"/>
        <w:left w:val="none" w:sz="0" w:space="0" w:color="auto"/>
        <w:bottom w:val="none" w:sz="0" w:space="0" w:color="auto"/>
        <w:right w:val="none" w:sz="0" w:space="0" w:color="auto"/>
      </w:divBdr>
      <w:divsChild>
        <w:div w:id="1252352668">
          <w:marLeft w:val="0"/>
          <w:marRight w:val="0"/>
          <w:marTop w:val="0"/>
          <w:marBottom w:val="0"/>
          <w:divBdr>
            <w:top w:val="none" w:sz="0" w:space="0" w:color="auto"/>
            <w:left w:val="none" w:sz="0" w:space="0" w:color="auto"/>
            <w:bottom w:val="none" w:sz="0" w:space="0" w:color="auto"/>
            <w:right w:val="none" w:sz="0" w:space="0" w:color="auto"/>
          </w:divBdr>
        </w:div>
      </w:divsChild>
    </w:div>
    <w:div w:id="465393493">
      <w:marLeft w:val="0"/>
      <w:marRight w:val="0"/>
      <w:marTop w:val="0"/>
      <w:marBottom w:val="0"/>
      <w:divBdr>
        <w:top w:val="none" w:sz="0" w:space="0" w:color="auto"/>
        <w:left w:val="none" w:sz="0" w:space="0" w:color="auto"/>
        <w:bottom w:val="none" w:sz="0" w:space="0" w:color="auto"/>
        <w:right w:val="none" w:sz="0" w:space="0" w:color="auto"/>
      </w:divBdr>
      <w:divsChild>
        <w:div w:id="714231657">
          <w:marLeft w:val="0"/>
          <w:marRight w:val="0"/>
          <w:marTop w:val="0"/>
          <w:marBottom w:val="0"/>
          <w:divBdr>
            <w:top w:val="none" w:sz="0" w:space="0" w:color="auto"/>
            <w:left w:val="none" w:sz="0" w:space="0" w:color="auto"/>
            <w:bottom w:val="none" w:sz="0" w:space="0" w:color="auto"/>
            <w:right w:val="none" w:sz="0" w:space="0" w:color="auto"/>
          </w:divBdr>
        </w:div>
        <w:div w:id="21787063">
          <w:marLeft w:val="0"/>
          <w:marRight w:val="0"/>
          <w:marTop w:val="0"/>
          <w:marBottom w:val="0"/>
          <w:divBdr>
            <w:top w:val="none" w:sz="0" w:space="0" w:color="auto"/>
            <w:left w:val="none" w:sz="0" w:space="0" w:color="auto"/>
            <w:bottom w:val="none" w:sz="0" w:space="0" w:color="auto"/>
            <w:right w:val="none" w:sz="0" w:space="0" w:color="auto"/>
          </w:divBdr>
        </w:div>
      </w:divsChild>
    </w:div>
    <w:div w:id="579024354">
      <w:bodyDiv w:val="1"/>
      <w:marLeft w:val="0"/>
      <w:marRight w:val="0"/>
      <w:marTop w:val="0"/>
      <w:marBottom w:val="0"/>
      <w:divBdr>
        <w:top w:val="none" w:sz="0" w:space="0" w:color="auto"/>
        <w:left w:val="none" w:sz="0" w:space="0" w:color="auto"/>
        <w:bottom w:val="none" w:sz="0" w:space="0" w:color="auto"/>
        <w:right w:val="none" w:sz="0" w:space="0" w:color="auto"/>
      </w:divBdr>
      <w:divsChild>
        <w:div w:id="812600336">
          <w:marLeft w:val="0"/>
          <w:marRight w:val="0"/>
          <w:marTop w:val="0"/>
          <w:marBottom w:val="0"/>
          <w:divBdr>
            <w:top w:val="none" w:sz="0" w:space="0" w:color="auto"/>
            <w:left w:val="none" w:sz="0" w:space="0" w:color="auto"/>
            <w:bottom w:val="none" w:sz="0" w:space="0" w:color="auto"/>
            <w:right w:val="none" w:sz="0" w:space="0" w:color="auto"/>
          </w:divBdr>
          <w:divsChild>
            <w:div w:id="1767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4649">
      <w:marLeft w:val="0"/>
      <w:marRight w:val="0"/>
      <w:marTop w:val="0"/>
      <w:marBottom w:val="0"/>
      <w:divBdr>
        <w:top w:val="none" w:sz="0" w:space="0" w:color="auto"/>
        <w:left w:val="none" w:sz="0" w:space="0" w:color="auto"/>
        <w:bottom w:val="none" w:sz="0" w:space="0" w:color="auto"/>
        <w:right w:val="none" w:sz="0" w:space="0" w:color="auto"/>
      </w:divBdr>
      <w:divsChild>
        <w:div w:id="202327354">
          <w:marLeft w:val="0"/>
          <w:marRight w:val="0"/>
          <w:marTop w:val="0"/>
          <w:marBottom w:val="0"/>
          <w:divBdr>
            <w:top w:val="none" w:sz="0" w:space="0" w:color="auto"/>
            <w:left w:val="none" w:sz="0" w:space="0" w:color="auto"/>
            <w:bottom w:val="none" w:sz="0" w:space="0" w:color="auto"/>
            <w:right w:val="none" w:sz="0" w:space="0" w:color="auto"/>
          </w:divBdr>
        </w:div>
        <w:div w:id="1612591758">
          <w:marLeft w:val="0"/>
          <w:marRight w:val="0"/>
          <w:marTop w:val="0"/>
          <w:marBottom w:val="0"/>
          <w:divBdr>
            <w:top w:val="none" w:sz="0" w:space="0" w:color="auto"/>
            <w:left w:val="none" w:sz="0" w:space="0" w:color="auto"/>
            <w:bottom w:val="none" w:sz="0" w:space="0" w:color="auto"/>
            <w:right w:val="none" w:sz="0" w:space="0" w:color="auto"/>
          </w:divBdr>
        </w:div>
        <w:div w:id="117259099">
          <w:marLeft w:val="0"/>
          <w:marRight w:val="0"/>
          <w:marTop w:val="0"/>
          <w:marBottom w:val="0"/>
          <w:divBdr>
            <w:top w:val="none" w:sz="0" w:space="0" w:color="auto"/>
            <w:left w:val="none" w:sz="0" w:space="0" w:color="auto"/>
            <w:bottom w:val="none" w:sz="0" w:space="0" w:color="auto"/>
            <w:right w:val="none" w:sz="0" w:space="0" w:color="auto"/>
          </w:divBdr>
        </w:div>
        <w:div w:id="1013804281">
          <w:marLeft w:val="0"/>
          <w:marRight w:val="0"/>
          <w:marTop w:val="0"/>
          <w:marBottom w:val="0"/>
          <w:divBdr>
            <w:top w:val="none" w:sz="0" w:space="0" w:color="auto"/>
            <w:left w:val="none" w:sz="0" w:space="0" w:color="auto"/>
            <w:bottom w:val="none" w:sz="0" w:space="0" w:color="auto"/>
            <w:right w:val="none" w:sz="0" w:space="0" w:color="auto"/>
          </w:divBdr>
        </w:div>
        <w:div w:id="621690731">
          <w:marLeft w:val="0"/>
          <w:marRight w:val="0"/>
          <w:marTop w:val="0"/>
          <w:marBottom w:val="0"/>
          <w:divBdr>
            <w:top w:val="none" w:sz="0" w:space="0" w:color="auto"/>
            <w:left w:val="none" w:sz="0" w:space="0" w:color="auto"/>
            <w:bottom w:val="none" w:sz="0" w:space="0" w:color="auto"/>
            <w:right w:val="none" w:sz="0" w:space="0" w:color="auto"/>
          </w:divBdr>
        </w:div>
        <w:div w:id="264462965">
          <w:marLeft w:val="0"/>
          <w:marRight w:val="0"/>
          <w:marTop w:val="0"/>
          <w:marBottom w:val="0"/>
          <w:divBdr>
            <w:top w:val="none" w:sz="0" w:space="0" w:color="auto"/>
            <w:left w:val="none" w:sz="0" w:space="0" w:color="auto"/>
            <w:bottom w:val="none" w:sz="0" w:space="0" w:color="auto"/>
            <w:right w:val="none" w:sz="0" w:space="0" w:color="auto"/>
          </w:divBdr>
        </w:div>
        <w:div w:id="1077898799">
          <w:marLeft w:val="0"/>
          <w:marRight w:val="0"/>
          <w:marTop w:val="0"/>
          <w:marBottom w:val="0"/>
          <w:divBdr>
            <w:top w:val="none" w:sz="0" w:space="0" w:color="auto"/>
            <w:left w:val="none" w:sz="0" w:space="0" w:color="auto"/>
            <w:bottom w:val="none" w:sz="0" w:space="0" w:color="auto"/>
            <w:right w:val="none" w:sz="0" w:space="0" w:color="auto"/>
          </w:divBdr>
        </w:div>
        <w:div w:id="623927340">
          <w:marLeft w:val="0"/>
          <w:marRight w:val="0"/>
          <w:marTop w:val="0"/>
          <w:marBottom w:val="0"/>
          <w:divBdr>
            <w:top w:val="none" w:sz="0" w:space="0" w:color="auto"/>
            <w:left w:val="none" w:sz="0" w:space="0" w:color="auto"/>
            <w:bottom w:val="none" w:sz="0" w:space="0" w:color="auto"/>
            <w:right w:val="none" w:sz="0" w:space="0" w:color="auto"/>
          </w:divBdr>
        </w:div>
        <w:div w:id="234976075">
          <w:marLeft w:val="0"/>
          <w:marRight w:val="0"/>
          <w:marTop w:val="0"/>
          <w:marBottom w:val="0"/>
          <w:divBdr>
            <w:top w:val="none" w:sz="0" w:space="0" w:color="auto"/>
            <w:left w:val="none" w:sz="0" w:space="0" w:color="auto"/>
            <w:bottom w:val="none" w:sz="0" w:space="0" w:color="auto"/>
            <w:right w:val="none" w:sz="0" w:space="0" w:color="auto"/>
          </w:divBdr>
        </w:div>
        <w:div w:id="567229633">
          <w:marLeft w:val="0"/>
          <w:marRight w:val="0"/>
          <w:marTop w:val="0"/>
          <w:marBottom w:val="0"/>
          <w:divBdr>
            <w:top w:val="none" w:sz="0" w:space="0" w:color="auto"/>
            <w:left w:val="none" w:sz="0" w:space="0" w:color="auto"/>
            <w:bottom w:val="none" w:sz="0" w:space="0" w:color="auto"/>
            <w:right w:val="none" w:sz="0" w:space="0" w:color="auto"/>
          </w:divBdr>
        </w:div>
        <w:div w:id="1237863871">
          <w:marLeft w:val="0"/>
          <w:marRight w:val="0"/>
          <w:marTop w:val="0"/>
          <w:marBottom w:val="0"/>
          <w:divBdr>
            <w:top w:val="none" w:sz="0" w:space="0" w:color="auto"/>
            <w:left w:val="none" w:sz="0" w:space="0" w:color="auto"/>
            <w:bottom w:val="none" w:sz="0" w:space="0" w:color="auto"/>
            <w:right w:val="none" w:sz="0" w:space="0" w:color="auto"/>
          </w:divBdr>
        </w:div>
        <w:div w:id="986742193">
          <w:marLeft w:val="0"/>
          <w:marRight w:val="0"/>
          <w:marTop w:val="0"/>
          <w:marBottom w:val="0"/>
          <w:divBdr>
            <w:top w:val="none" w:sz="0" w:space="0" w:color="auto"/>
            <w:left w:val="none" w:sz="0" w:space="0" w:color="auto"/>
            <w:bottom w:val="none" w:sz="0" w:space="0" w:color="auto"/>
            <w:right w:val="none" w:sz="0" w:space="0" w:color="auto"/>
          </w:divBdr>
        </w:div>
        <w:div w:id="264114079">
          <w:marLeft w:val="0"/>
          <w:marRight w:val="0"/>
          <w:marTop w:val="0"/>
          <w:marBottom w:val="0"/>
          <w:divBdr>
            <w:top w:val="none" w:sz="0" w:space="0" w:color="auto"/>
            <w:left w:val="none" w:sz="0" w:space="0" w:color="auto"/>
            <w:bottom w:val="none" w:sz="0" w:space="0" w:color="auto"/>
            <w:right w:val="none" w:sz="0" w:space="0" w:color="auto"/>
          </w:divBdr>
        </w:div>
        <w:div w:id="1628320042">
          <w:marLeft w:val="0"/>
          <w:marRight w:val="0"/>
          <w:marTop w:val="0"/>
          <w:marBottom w:val="0"/>
          <w:divBdr>
            <w:top w:val="none" w:sz="0" w:space="0" w:color="auto"/>
            <w:left w:val="none" w:sz="0" w:space="0" w:color="auto"/>
            <w:bottom w:val="none" w:sz="0" w:space="0" w:color="auto"/>
            <w:right w:val="none" w:sz="0" w:space="0" w:color="auto"/>
          </w:divBdr>
        </w:div>
        <w:div w:id="667945032">
          <w:marLeft w:val="0"/>
          <w:marRight w:val="0"/>
          <w:marTop w:val="0"/>
          <w:marBottom w:val="0"/>
          <w:divBdr>
            <w:top w:val="none" w:sz="0" w:space="0" w:color="auto"/>
            <w:left w:val="none" w:sz="0" w:space="0" w:color="auto"/>
            <w:bottom w:val="none" w:sz="0" w:space="0" w:color="auto"/>
            <w:right w:val="none" w:sz="0" w:space="0" w:color="auto"/>
          </w:divBdr>
        </w:div>
        <w:div w:id="698244583">
          <w:marLeft w:val="0"/>
          <w:marRight w:val="0"/>
          <w:marTop w:val="0"/>
          <w:marBottom w:val="0"/>
          <w:divBdr>
            <w:top w:val="none" w:sz="0" w:space="0" w:color="auto"/>
            <w:left w:val="none" w:sz="0" w:space="0" w:color="auto"/>
            <w:bottom w:val="none" w:sz="0" w:space="0" w:color="auto"/>
            <w:right w:val="none" w:sz="0" w:space="0" w:color="auto"/>
          </w:divBdr>
        </w:div>
        <w:div w:id="419915264">
          <w:marLeft w:val="0"/>
          <w:marRight w:val="0"/>
          <w:marTop w:val="0"/>
          <w:marBottom w:val="0"/>
          <w:divBdr>
            <w:top w:val="none" w:sz="0" w:space="0" w:color="auto"/>
            <w:left w:val="none" w:sz="0" w:space="0" w:color="auto"/>
            <w:bottom w:val="none" w:sz="0" w:space="0" w:color="auto"/>
            <w:right w:val="none" w:sz="0" w:space="0" w:color="auto"/>
          </w:divBdr>
        </w:div>
        <w:div w:id="1058473551">
          <w:marLeft w:val="0"/>
          <w:marRight w:val="0"/>
          <w:marTop w:val="0"/>
          <w:marBottom w:val="0"/>
          <w:divBdr>
            <w:top w:val="none" w:sz="0" w:space="0" w:color="auto"/>
            <w:left w:val="none" w:sz="0" w:space="0" w:color="auto"/>
            <w:bottom w:val="none" w:sz="0" w:space="0" w:color="auto"/>
            <w:right w:val="none" w:sz="0" w:space="0" w:color="auto"/>
          </w:divBdr>
        </w:div>
        <w:div w:id="331182434">
          <w:marLeft w:val="0"/>
          <w:marRight w:val="0"/>
          <w:marTop w:val="0"/>
          <w:marBottom w:val="0"/>
          <w:divBdr>
            <w:top w:val="none" w:sz="0" w:space="0" w:color="auto"/>
            <w:left w:val="none" w:sz="0" w:space="0" w:color="auto"/>
            <w:bottom w:val="none" w:sz="0" w:space="0" w:color="auto"/>
            <w:right w:val="none" w:sz="0" w:space="0" w:color="auto"/>
          </w:divBdr>
        </w:div>
        <w:div w:id="1878160312">
          <w:marLeft w:val="0"/>
          <w:marRight w:val="0"/>
          <w:marTop w:val="0"/>
          <w:marBottom w:val="0"/>
          <w:divBdr>
            <w:top w:val="none" w:sz="0" w:space="0" w:color="auto"/>
            <w:left w:val="none" w:sz="0" w:space="0" w:color="auto"/>
            <w:bottom w:val="none" w:sz="0" w:space="0" w:color="auto"/>
            <w:right w:val="none" w:sz="0" w:space="0" w:color="auto"/>
          </w:divBdr>
        </w:div>
        <w:div w:id="16515262">
          <w:marLeft w:val="0"/>
          <w:marRight w:val="0"/>
          <w:marTop w:val="0"/>
          <w:marBottom w:val="0"/>
          <w:divBdr>
            <w:top w:val="none" w:sz="0" w:space="0" w:color="auto"/>
            <w:left w:val="none" w:sz="0" w:space="0" w:color="auto"/>
            <w:bottom w:val="none" w:sz="0" w:space="0" w:color="auto"/>
            <w:right w:val="none" w:sz="0" w:space="0" w:color="auto"/>
          </w:divBdr>
        </w:div>
        <w:div w:id="1918829294">
          <w:marLeft w:val="0"/>
          <w:marRight w:val="0"/>
          <w:marTop w:val="0"/>
          <w:marBottom w:val="0"/>
          <w:divBdr>
            <w:top w:val="none" w:sz="0" w:space="0" w:color="auto"/>
            <w:left w:val="none" w:sz="0" w:space="0" w:color="auto"/>
            <w:bottom w:val="none" w:sz="0" w:space="0" w:color="auto"/>
            <w:right w:val="none" w:sz="0" w:space="0" w:color="auto"/>
          </w:divBdr>
        </w:div>
        <w:div w:id="1965117710">
          <w:marLeft w:val="0"/>
          <w:marRight w:val="0"/>
          <w:marTop w:val="0"/>
          <w:marBottom w:val="0"/>
          <w:divBdr>
            <w:top w:val="none" w:sz="0" w:space="0" w:color="auto"/>
            <w:left w:val="none" w:sz="0" w:space="0" w:color="auto"/>
            <w:bottom w:val="none" w:sz="0" w:space="0" w:color="auto"/>
            <w:right w:val="none" w:sz="0" w:space="0" w:color="auto"/>
          </w:divBdr>
        </w:div>
      </w:divsChild>
    </w:div>
    <w:div w:id="588662237">
      <w:marLeft w:val="0"/>
      <w:marRight w:val="0"/>
      <w:marTop w:val="0"/>
      <w:marBottom w:val="0"/>
      <w:divBdr>
        <w:top w:val="none" w:sz="0" w:space="0" w:color="auto"/>
        <w:left w:val="none" w:sz="0" w:space="0" w:color="auto"/>
        <w:bottom w:val="none" w:sz="0" w:space="0" w:color="auto"/>
        <w:right w:val="none" w:sz="0" w:space="0" w:color="auto"/>
      </w:divBdr>
      <w:divsChild>
        <w:div w:id="1746220186">
          <w:marLeft w:val="0"/>
          <w:marRight w:val="0"/>
          <w:marTop w:val="0"/>
          <w:marBottom w:val="0"/>
          <w:divBdr>
            <w:top w:val="none" w:sz="0" w:space="0" w:color="auto"/>
            <w:left w:val="none" w:sz="0" w:space="0" w:color="auto"/>
            <w:bottom w:val="none" w:sz="0" w:space="0" w:color="auto"/>
            <w:right w:val="none" w:sz="0" w:space="0" w:color="auto"/>
          </w:divBdr>
        </w:div>
        <w:div w:id="2138982170">
          <w:marLeft w:val="0"/>
          <w:marRight w:val="0"/>
          <w:marTop w:val="0"/>
          <w:marBottom w:val="0"/>
          <w:divBdr>
            <w:top w:val="none" w:sz="0" w:space="0" w:color="auto"/>
            <w:left w:val="none" w:sz="0" w:space="0" w:color="auto"/>
            <w:bottom w:val="none" w:sz="0" w:space="0" w:color="auto"/>
            <w:right w:val="none" w:sz="0" w:space="0" w:color="auto"/>
          </w:divBdr>
        </w:div>
        <w:div w:id="1582136144">
          <w:marLeft w:val="0"/>
          <w:marRight w:val="0"/>
          <w:marTop w:val="0"/>
          <w:marBottom w:val="0"/>
          <w:divBdr>
            <w:top w:val="none" w:sz="0" w:space="0" w:color="auto"/>
            <w:left w:val="none" w:sz="0" w:space="0" w:color="auto"/>
            <w:bottom w:val="none" w:sz="0" w:space="0" w:color="auto"/>
            <w:right w:val="none" w:sz="0" w:space="0" w:color="auto"/>
          </w:divBdr>
        </w:div>
        <w:div w:id="1192302603">
          <w:marLeft w:val="0"/>
          <w:marRight w:val="0"/>
          <w:marTop w:val="0"/>
          <w:marBottom w:val="0"/>
          <w:divBdr>
            <w:top w:val="none" w:sz="0" w:space="0" w:color="auto"/>
            <w:left w:val="none" w:sz="0" w:space="0" w:color="auto"/>
            <w:bottom w:val="none" w:sz="0" w:space="0" w:color="auto"/>
            <w:right w:val="none" w:sz="0" w:space="0" w:color="auto"/>
          </w:divBdr>
        </w:div>
        <w:div w:id="1949504099">
          <w:marLeft w:val="0"/>
          <w:marRight w:val="0"/>
          <w:marTop w:val="0"/>
          <w:marBottom w:val="0"/>
          <w:divBdr>
            <w:top w:val="none" w:sz="0" w:space="0" w:color="auto"/>
            <w:left w:val="none" w:sz="0" w:space="0" w:color="auto"/>
            <w:bottom w:val="none" w:sz="0" w:space="0" w:color="auto"/>
            <w:right w:val="none" w:sz="0" w:space="0" w:color="auto"/>
          </w:divBdr>
        </w:div>
        <w:div w:id="1962152992">
          <w:marLeft w:val="0"/>
          <w:marRight w:val="0"/>
          <w:marTop w:val="0"/>
          <w:marBottom w:val="0"/>
          <w:divBdr>
            <w:top w:val="none" w:sz="0" w:space="0" w:color="auto"/>
            <w:left w:val="none" w:sz="0" w:space="0" w:color="auto"/>
            <w:bottom w:val="none" w:sz="0" w:space="0" w:color="auto"/>
            <w:right w:val="none" w:sz="0" w:space="0" w:color="auto"/>
          </w:divBdr>
        </w:div>
        <w:div w:id="251820125">
          <w:marLeft w:val="0"/>
          <w:marRight w:val="0"/>
          <w:marTop w:val="0"/>
          <w:marBottom w:val="0"/>
          <w:divBdr>
            <w:top w:val="none" w:sz="0" w:space="0" w:color="auto"/>
            <w:left w:val="none" w:sz="0" w:space="0" w:color="auto"/>
            <w:bottom w:val="none" w:sz="0" w:space="0" w:color="auto"/>
            <w:right w:val="none" w:sz="0" w:space="0" w:color="auto"/>
          </w:divBdr>
        </w:div>
      </w:divsChild>
    </w:div>
    <w:div w:id="710229295">
      <w:marLeft w:val="0"/>
      <w:marRight w:val="0"/>
      <w:marTop w:val="0"/>
      <w:marBottom w:val="0"/>
      <w:divBdr>
        <w:top w:val="none" w:sz="0" w:space="0" w:color="auto"/>
        <w:left w:val="none" w:sz="0" w:space="0" w:color="auto"/>
        <w:bottom w:val="none" w:sz="0" w:space="0" w:color="auto"/>
        <w:right w:val="none" w:sz="0" w:space="0" w:color="auto"/>
      </w:divBdr>
      <w:divsChild>
        <w:div w:id="982195761">
          <w:marLeft w:val="0"/>
          <w:marRight w:val="0"/>
          <w:marTop w:val="0"/>
          <w:marBottom w:val="0"/>
          <w:divBdr>
            <w:top w:val="none" w:sz="0" w:space="0" w:color="auto"/>
            <w:left w:val="none" w:sz="0" w:space="0" w:color="auto"/>
            <w:bottom w:val="none" w:sz="0" w:space="0" w:color="auto"/>
            <w:right w:val="none" w:sz="0" w:space="0" w:color="auto"/>
          </w:divBdr>
        </w:div>
        <w:div w:id="1560747693">
          <w:marLeft w:val="0"/>
          <w:marRight w:val="0"/>
          <w:marTop w:val="0"/>
          <w:marBottom w:val="0"/>
          <w:divBdr>
            <w:top w:val="none" w:sz="0" w:space="0" w:color="auto"/>
            <w:left w:val="none" w:sz="0" w:space="0" w:color="auto"/>
            <w:bottom w:val="none" w:sz="0" w:space="0" w:color="auto"/>
            <w:right w:val="none" w:sz="0" w:space="0" w:color="auto"/>
          </w:divBdr>
        </w:div>
        <w:div w:id="1570650344">
          <w:marLeft w:val="0"/>
          <w:marRight w:val="0"/>
          <w:marTop w:val="0"/>
          <w:marBottom w:val="0"/>
          <w:divBdr>
            <w:top w:val="none" w:sz="0" w:space="0" w:color="auto"/>
            <w:left w:val="none" w:sz="0" w:space="0" w:color="auto"/>
            <w:bottom w:val="none" w:sz="0" w:space="0" w:color="auto"/>
            <w:right w:val="none" w:sz="0" w:space="0" w:color="auto"/>
          </w:divBdr>
        </w:div>
      </w:divsChild>
    </w:div>
    <w:div w:id="787628002">
      <w:marLeft w:val="0"/>
      <w:marRight w:val="0"/>
      <w:marTop w:val="0"/>
      <w:marBottom w:val="0"/>
      <w:divBdr>
        <w:top w:val="none" w:sz="0" w:space="0" w:color="auto"/>
        <w:left w:val="none" w:sz="0" w:space="0" w:color="auto"/>
        <w:bottom w:val="none" w:sz="0" w:space="0" w:color="auto"/>
        <w:right w:val="none" w:sz="0" w:space="0" w:color="auto"/>
      </w:divBdr>
      <w:divsChild>
        <w:div w:id="610867433">
          <w:marLeft w:val="0"/>
          <w:marRight w:val="0"/>
          <w:marTop w:val="0"/>
          <w:marBottom w:val="0"/>
          <w:divBdr>
            <w:top w:val="none" w:sz="0" w:space="0" w:color="auto"/>
            <w:left w:val="none" w:sz="0" w:space="0" w:color="auto"/>
            <w:bottom w:val="none" w:sz="0" w:space="0" w:color="auto"/>
            <w:right w:val="none" w:sz="0" w:space="0" w:color="auto"/>
          </w:divBdr>
        </w:div>
        <w:div w:id="899171828">
          <w:marLeft w:val="0"/>
          <w:marRight w:val="0"/>
          <w:marTop w:val="0"/>
          <w:marBottom w:val="0"/>
          <w:divBdr>
            <w:top w:val="none" w:sz="0" w:space="0" w:color="auto"/>
            <w:left w:val="none" w:sz="0" w:space="0" w:color="auto"/>
            <w:bottom w:val="none" w:sz="0" w:space="0" w:color="auto"/>
            <w:right w:val="none" w:sz="0" w:space="0" w:color="auto"/>
          </w:divBdr>
        </w:div>
      </w:divsChild>
    </w:div>
    <w:div w:id="912197641">
      <w:marLeft w:val="0"/>
      <w:marRight w:val="0"/>
      <w:marTop w:val="0"/>
      <w:marBottom w:val="0"/>
      <w:divBdr>
        <w:top w:val="none" w:sz="0" w:space="0" w:color="auto"/>
        <w:left w:val="none" w:sz="0" w:space="0" w:color="auto"/>
        <w:bottom w:val="none" w:sz="0" w:space="0" w:color="auto"/>
        <w:right w:val="none" w:sz="0" w:space="0" w:color="auto"/>
      </w:divBdr>
      <w:divsChild>
        <w:div w:id="1978755649">
          <w:marLeft w:val="0"/>
          <w:marRight w:val="0"/>
          <w:marTop w:val="0"/>
          <w:marBottom w:val="0"/>
          <w:divBdr>
            <w:top w:val="none" w:sz="0" w:space="0" w:color="auto"/>
            <w:left w:val="none" w:sz="0" w:space="0" w:color="auto"/>
            <w:bottom w:val="none" w:sz="0" w:space="0" w:color="auto"/>
            <w:right w:val="none" w:sz="0" w:space="0" w:color="auto"/>
          </w:divBdr>
        </w:div>
        <w:div w:id="1957784945">
          <w:marLeft w:val="0"/>
          <w:marRight w:val="0"/>
          <w:marTop w:val="0"/>
          <w:marBottom w:val="0"/>
          <w:divBdr>
            <w:top w:val="none" w:sz="0" w:space="0" w:color="auto"/>
            <w:left w:val="none" w:sz="0" w:space="0" w:color="auto"/>
            <w:bottom w:val="none" w:sz="0" w:space="0" w:color="auto"/>
            <w:right w:val="none" w:sz="0" w:space="0" w:color="auto"/>
          </w:divBdr>
        </w:div>
      </w:divsChild>
    </w:div>
    <w:div w:id="1047025229">
      <w:marLeft w:val="0"/>
      <w:marRight w:val="0"/>
      <w:marTop w:val="0"/>
      <w:marBottom w:val="0"/>
      <w:divBdr>
        <w:top w:val="none" w:sz="0" w:space="0" w:color="auto"/>
        <w:left w:val="none" w:sz="0" w:space="0" w:color="auto"/>
        <w:bottom w:val="none" w:sz="0" w:space="0" w:color="auto"/>
        <w:right w:val="none" w:sz="0" w:space="0" w:color="auto"/>
      </w:divBdr>
      <w:divsChild>
        <w:div w:id="1152673507">
          <w:marLeft w:val="0"/>
          <w:marRight w:val="0"/>
          <w:marTop w:val="0"/>
          <w:marBottom w:val="0"/>
          <w:divBdr>
            <w:top w:val="none" w:sz="0" w:space="0" w:color="auto"/>
            <w:left w:val="none" w:sz="0" w:space="0" w:color="auto"/>
            <w:bottom w:val="none" w:sz="0" w:space="0" w:color="auto"/>
            <w:right w:val="none" w:sz="0" w:space="0" w:color="auto"/>
          </w:divBdr>
        </w:div>
      </w:divsChild>
    </w:div>
    <w:div w:id="1079139783">
      <w:marLeft w:val="0"/>
      <w:marRight w:val="0"/>
      <w:marTop w:val="0"/>
      <w:marBottom w:val="0"/>
      <w:divBdr>
        <w:top w:val="none" w:sz="0" w:space="0" w:color="auto"/>
        <w:left w:val="none" w:sz="0" w:space="0" w:color="auto"/>
        <w:bottom w:val="none" w:sz="0" w:space="0" w:color="auto"/>
        <w:right w:val="none" w:sz="0" w:space="0" w:color="auto"/>
      </w:divBdr>
      <w:divsChild>
        <w:div w:id="84497632">
          <w:marLeft w:val="0"/>
          <w:marRight w:val="0"/>
          <w:marTop w:val="0"/>
          <w:marBottom w:val="0"/>
          <w:divBdr>
            <w:top w:val="none" w:sz="0" w:space="0" w:color="auto"/>
            <w:left w:val="none" w:sz="0" w:space="0" w:color="auto"/>
            <w:bottom w:val="none" w:sz="0" w:space="0" w:color="auto"/>
            <w:right w:val="none" w:sz="0" w:space="0" w:color="auto"/>
          </w:divBdr>
        </w:div>
      </w:divsChild>
    </w:div>
    <w:div w:id="1081096401">
      <w:marLeft w:val="0"/>
      <w:marRight w:val="0"/>
      <w:marTop w:val="0"/>
      <w:marBottom w:val="0"/>
      <w:divBdr>
        <w:top w:val="none" w:sz="0" w:space="0" w:color="auto"/>
        <w:left w:val="none" w:sz="0" w:space="0" w:color="auto"/>
        <w:bottom w:val="none" w:sz="0" w:space="0" w:color="auto"/>
        <w:right w:val="none" w:sz="0" w:space="0" w:color="auto"/>
      </w:divBdr>
      <w:divsChild>
        <w:div w:id="104009451">
          <w:marLeft w:val="0"/>
          <w:marRight w:val="0"/>
          <w:marTop w:val="0"/>
          <w:marBottom w:val="0"/>
          <w:divBdr>
            <w:top w:val="none" w:sz="0" w:space="0" w:color="auto"/>
            <w:left w:val="none" w:sz="0" w:space="0" w:color="auto"/>
            <w:bottom w:val="none" w:sz="0" w:space="0" w:color="auto"/>
            <w:right w:val="none" w:sz="0" w:space="0" w:color="auto"/>
          </w:divBdr>
        </w:div>
        <w:div w:id="1325473793">
          <w:marLeft w:val="0"/>
          <w:marRight w:val="0"/>
          <w:marTop w:val="0"/>
          <w:marBottom w:val="0"/>
          <w:divBdr>
            <w:top w:val="none" w:sz="0" w:space="0" w:color="auto"/>
            <w:left w:val="none" w:sz="0" w:space="0" w:color="auto"/>
            <w:bottom w:val="none" w:sz="0" w:space="0" w:color="auto"/>
            <w:right w:val="none" w:sz="0" w:space="0" w:color="auto"/>
          </w:divBdr>
        </w:div>
        <w:div w:id="1684629613">
          <w:marLeft w:val="0"/>
          <w:marRight w:val="0"/>
          <w:marTop w:val="0"/>
          <w:marBottom w:val="0"/>
          <w:divBdr>
            <w:top w:val="none" w:sz="0" w:space="0" w:color="auto"/>
            <w:left w:val="none" w:sz="0" w:space="0" w:color="auto"/>
            <w:bottom w:val="none" w:sz="0" w:space="0" w:color="auto"/>
            <w:right w:val="none" w:sz="0" w:space="0" w:color="auto"/>
          </w:divBdr>
        </w:div>
        <w:div w:id="1043478436">
          <w:marLeft w:val="0"/>
          <w:marRight w:val="0"/>
          <w:marTop w:val="0"/>
          <w:marBottom w:val="0"/>
          <w:divBdr>
            <w:top w:val="none" w:sz="0" w:space="0" w:color="auto"/>
            <w:left w:val="none" w:sz="0" w:space="0" w:color="auto"/>
            <w:bottom w:val="none" w:sz="0" w:space="0" w:color="auto"/>
            <w:right w:val="none" w:sz="0" w:space="0" w:color="auto"/>
          </w:divBdr>
        </w:div>
        <w:div w:id="360939259">
          <w:marLeft w:val="0"/>
          <w:marRight w:val="0"/>
          <w:marTop w:val="0"/>
          <w:marBottom w:val="0"/>
          <w:divBdr>
            <w:top w:val="none" w:sz="0" w:space="0" w:color="auto"/>
            <w:left w:val="none" w:sz="0" w:space="0" w:color="auto"/>
            <w:bottom w:val="none" w:sz="0" w:space="0" w:color="auto"/>
            <w:right w:val="none" w:sz="0" w:space="0" w:color="auto"/>
          </w:divBdr>
        </w:div>
        <w:div w:id="365300685">
          <w:marLeft w:val="0"/>
          <w:marRight w:val="0"/>
          <w:marTop w:val="0"/>
          <w:marBottom w:val="0"/>
          <w:divBdr>
            <w:top w:val="none" w:sz="0" w:space="0" w:color="auto"/>
            <w:left w:val="none" w:sz="0" w:space="0" w:color="auto"/>
            <w:bottom w:val="none" w:sz="0" w:space="0" w:color="auto"/>
            <w:right w:val="none" w:sz="0" w:space="0" w:color="auto"/>
          </w:divBdr>
        </w:div>
      </w:divsChild>
    </w:div>
    <w:div w:id="1170174171">
      <w:marLeft w:val="0"/>
      <w:marRight w:val="0"/>
      <w:marTop w:val="0"/>
      <w:marBottom w:val="0"/>
      <w:divBdr>
        <w:top w:val="none" w:sz="0" w:space="0" w:color="auto"/>
        <w:left w:val="none" w:sz="0" w:space="0" w:color="auto"/>
        <w:bottom w:val="none" w:sz="0" w:space="0" w:color="auto"/>
        <w:right w:val="none" w:sz="0" w:space="0" w:color="auto"/>
      </w:divBdr>
    </w:div>
    <w:div w:id="1232960154">
      <w:marLeft w:val="0"/>
      <w:marRight w:val="0"/>
      <w:marTop w:val="0"/>
      <w:marBottom w:val="0"/>
      <w:divBdr>
        <w:top w:val="none" w:sz="0" w:space="0" w:color="auto"/>
        <w:left w:val="none" w:sz="0" w:space="0" w:color="auto"/>
        <w:bottom w:val="none" w:sz="0" w:space="0" w:color="auto"/>
        <w:right w:val="none" w:sz="0" w:space="0" w:color="auto"/>
      </w:divBdr>
      <w:divsChild>
        <w:div w:id="250504131">
          <w:marLeft w:val="0"/>
          <w:marRight w:val="0"/>
          <w:marTop w:val="0"/>
          <w:marBottom w:val="0"/>
          <w:divBdr>
            <w:top w:val="none" w:sz="0" w:space="0" w:color="auto"/>
            <w:left w:val="none" w:sz="0" w:space="0" w:color="auto"/>
            <w:bottom w:val="none" w:sz="0" w:space="0" w:color="auto"/>
            <w:right w:val="none" w:sz="0" w:space="0" w:color="auto"/>
          </w:divBdr>
        </w:div>
        <w:div w:id="1291397071">
          <w:marLeft w:val="0"/>
          <w:marRight w:val="0"/>
          <w:marTop w:val="0"/>
          <w:marBottom w:val="0"/>
          <w:divBdr>
            <w:top w:val="none" w:sz="0" w:space="0" w:color="auto"/>
            <w:left w:val="none" w:sz="0" w:space="0" w:color="auto"/>
            <w:bottom w:val="none" w:sz="0" w:space="0" w:color="auto"/>
            <w:right w:val="none" w:sz="0" w:space="0" w:color="auto"/>
          </w:divBdr>
        </w:div>
      </w:divsChild>
    </w:div>
    <w:div w:id="1302033059">
      <w:marLeft w:val="0"/>
      <w:marRight w:val="0"/>
      <w:marTop w:val="0"/>
      <w:marBottom w:val="0"/>
      <w:divBdr>
        <w:top w:val="none" w:sz="0" w:space="0" w:color="auto"/>
        <w:left w:val="none" w:sz="0" w:space="0" w:color="auto"/>
        <w:bottom w:val="none" w:sz="0" w:space="0" w:color="auto"/>
        <w:right w:val="none" w:sz="0" w:space="0" w:color="auto"/>
      </w:divBdr>
      <w:divsChild>
        <w:div w:id="977106872">
          <w:marLeft w:val="0"/>
          <w:marRight w:val="0"/>
          <w:marTop w:val="0"/>
          <w:marBottom w:val="0"/>
          <w:divBdr>
            <w:top w:val="none" w:sz="0" w:space="0" w:color="auto"/>
            <w:left w:val="none" w:sz="0" w:space="0" w:color="auto"/>
            <w:bottom w:val="none" w:sz="0" w:space="0" w:color="auto"/>
            <w:right w:val="none" w:sz="0" w:space="0" w:color="auto"/>
          </w:divBdr>
        </w:div>
        <w:div w:id="100691242">
          <w:marLeft w:val="0"/>
          <w:marRight w:val="0"/>
          <w:marTop w:val="0"/>
          <w:marBottom w:val="0"/>
          <w:divBdr>
            <w:top w:val="none" w:sz="0" w:space="0" w:color="auto"/>
            <w:left w:val="none" w:sz="0" w:space="0" w:color="auto"/>
            <w:bottom w:val="none" w:sz="0" w:space="0" w:color="auto"/>
            <w:right w:val="none" w:sz="0" w:space="0" w:color="auto"/>
          </w:divBdr>
        </w:div>
        <w:div w:id="453403882">
          <w:marLeft w:val="0"/>
          <w:marRight w:val="0"/>
          <w:marTop w:val="0"/>
          <w:marBottom w:val="0"/>
          <w:divBdr>
            <w:top w:val="none" w:sz="0" w:space="0" w:color="auto"/>
            <w:left w:val="none" w:sz="0" w:space="0" w:color="auto"/>
            <w:bottom w:val="none" w:sz="0" w:space="0" w:color="auto"/>
            <w:right w:val="none" w:sz="0" w:space="0" w:color="auto"/>
          </w:divBdr>
        </w:div>
        <w:div w:id="239827673">
          <w:marLeft w:val="0"/>
          <w:marRight w:val="0"/>
          <w:marTop w:val="0"/>
          <w:marBottom w:val="0"/>
          <w:divBdr>
            <w:top w:val="none" w:sz="0" w:space="0" w:color="auto"/>
            <w:left w:val="none" w:sz="0" w:space="0" w:color="auto"/>
            <w:bottom w:val="none" w:sz="0" w:space="0" w:color="auto"/>
            <w:right w:val="none" w:sz="0" w:space="0" w:color="auto"/>
          </w:divBdr>
        </w:div>
        <w:div w:id="179046482">
          <w:marLeft w:val="0"/>
          <w:marRight w:val="0"/>
          <w:marTop w:val="0"/>
          <w:marBottom w:val="0"/>
          <w:divBdr>
            <w:top w:val="none" w:sz="0" w:space="0" w:color="auto"/>
            <w:left w:val="none" w:sz="0" w:space="0" w:color="auto"/>
            <w:bottom w:val="none" w:sz="0" w:space="0" w:color="auto"/>
            <w:right w:val="none" w:sz="0" w:space="0" w:color="auto"/>
          </w:divBdr>
        </w:div>
        <w:div w:id="714041883">
          <w:marLeft w:val="0"/>
          <w:marRight w:val="0"/>
          <w:marTop w:val="0"/>
          <w:marBottom w:val="0"/>
          <w:divBdr>
            <w:top w:val="none" w:sz="0" w:space="0" w:color="auto"/>
            <w:left w:val="none" w:sz="0" w:space="0" w:color="auto"/>
            <w:bottom w:val="none" w:sz="0" w:space="0" w:color="auto"/>
            <w:right w:val="none" w:sz="0" w:space="0" w:color="auto"/>
          </w:divBdr>
        </w:div>
        <w:div w:id="796993501">
          <w:marLeft w:val="0"/>
          <w:marRight w:val="0"/>
          <w:marTop w:val="0"/>
          <w:marBottom w:val="0"/>
          <w:divBdr>
            <w:top w:val="none" w:sz="0" w:space="0" w:color="auto"/>
            <w:left w:val="none" w:sz="0" w:space="0" w:color="auto"/>
            <w:bottom w:val="none" w:sz="0" w:space="0" w:color="auto"/>
            <w:right w:val="none" w:sz="0" w:space="0" w:color="auto"/>
          </w:divBdr>
        </w:div>
      </w:divsChild>
    </w:div>
    <w:div w:id="1329406072">
      <w:marLeft w:val="0"/>
      <w:marRight w:val="0"/>
      <w:marTop w:val="0"/>
      <w:marBottom w:val="0"/>
      <w:divBdr>
        <w:top w:val="none" w:sz="0" w:space="0" w:color="auto"/>
        <w:left w:val="none" w:sz="0" w:space="0" w:color="auto"/>
        <w:bottom w:val="none" w:sz="0" w:space="0" w:color="auto"/>
        <w:right w:val="none" w:sz="0" w:space="0" w:color="auto"/>
      </w:divBdr>
      <w:divsChild>
        <w:div w:id="994801405">
          <w:marLeft w:val="0"/>
          <w:marRight w:val="0"/>
          <w:marTop w:val="0"/>
          <w:marBottom w:val="0"/>
          <w:divBdr>
            <w:top w:val="none" w:sz="0" w:space="0" w:color="auto"/>
            <w:left w:val="none" w:sz="0" w:space="0" w:color="auto"/>
            <w:bottom w:val="none" w:sz="0" w:space="0" w:color="auto"/>
            <w:right w:val="none" w:sz="0" w:space="0" w:color="auto"/>
          </w:divBdr>
        </w:div>
        <w:div w:id="2078625191">
          <w:marLeft w:val="0"/>
          <w:marRight w:val="0"/>
          <w:marTop w:val="0"/>
          <w:marBottom w:val="0"/>
          <w:divBdr>
            <w:top w:val="none" w:sz="0" w:space="0" w:color="auto"/>
            <w:left w:val="none" w:sz="0" w:space="0" w:color="auto"/>
            <w:bottom w:val="none" w:sz="0" w:space="0" w:color="auto"/>
            <w:right w:val="none" w:sz="0" w:space="0" w:color="auto"/>
          </w:divBdr>
        </w:div>
        <w:div w:id="732894565">
          <w:marLeft w:val="0"/>
          <w:marRight w:val="0"/>
          <w:marTop w:val="0"/>
          <w:marBottom w:val="0"/>
          <w:divBdr>
            <w:top w:val="none" w:sz="0" w:space="0" w:color="auto"/>
            <w:left w:val="none" w:sz="0" w:space="0" w:color="auto"/>
            <w:bottom w:val="none" w:sz="0" w:space="0" w:color="auto"/>
            <w:right w:val="none" w:sz="0" w:space="0" w:color="auto"/>
          </w:divBdr>
        </w:div>
      </w:divsChild>
    </w:div>
    <w:div w:id="1362315174">
      <w:marLeft w:val="0"/>
      <w:marRight w:val="0"/>
      <w:marTop w:val="0"/>
      <w:marBottom w:val="0"/>
      <w:divBdr>
        <w:top w:val="none" w:sz="0" w:space="0" w:color="auto"/>
        <w:left w:val="none" w:sz="0" w:space="0" w:color="auto"/>
        <w:bottom w:val="none" w:sz="0" w:space="0" w:color="auto"/>
        <w:right w:val="none" w:sz="0" w:space="0" w:color="auto"/>
      </w:divBdr>
      <w:divsChild>
        <w:div w:id="101925454">
          <w:marLeft w:val="0"/>
          <w:marRight w:val="0"/>
          <w:marTop w:val="0"/>
          <w:marBottom w:val="0"/>
          <w:divBdr>
            <w:top w:val="none" w:sz="0" w:space="0" w:color="auto"/>
            <w:left w:val="none" w:sz="0" w:space="0" w:color="auto"/>
            <w:bottom w:val="none" w:sz="0" w:space="0" w:color="auto"/>
            <w:right w:val="none" w:sz="0" w:space="0" w:color="auto"/>
          </w:divBdr>
        </w:div>
        <w:div w:id="1440366921">
          <w:marLeft w:val="0"/>
          <w:marRight w:val="0"/>
          <w:marTop w:val="0"/>
          <w:marBottom w:val="0"/>
          <w:divBdr>
            <w:top w:val="none" w:sz="0" w:space="0" w:color="auto"/>
            <w:left w:val="none" w:sz="0" w:space="0" w:color="auto"/>
            <w:bottom w:val="none" w:sz="0" w:space="0" w:color="auto"/>
            <w:right w:val="none" w:sz="0" w:space="0" w:color="auto"/>
          </w:divBdr>
        </w:div>
        <w:div w:id="999885737">
          <w:marLeft w:val="0"/>
          <w:marRight w:val="0"/>
          <w:marTop w:val="0"/>
          <w:marBottom w:val="0"/>
          <w:divBdr>
            <w:top w:val="none" w:sz="0" w:space="0" w:color="auto"/>
            <w:left w:val="none" w:sz="0" w:space="0" w:color="auto"/>
            <w:bottom w:val="none" w:sz="0" w:space="0" w:color="auto"/>
            <w:right w:val="none" w:sz="0" w:space="0" w:color="auto"/>
          </w:divBdr>
        </w:div>
      </w:divsChild>
    </w:div>
    <w:div w:id="1498879812">
      <w:marLeft w:val="0"/>
      <w:marRight w:val="0"/>
      <w:marTop w:val="0"/>
      <w:marBottom w:val="0"/>
      <w:divBdr>
        <w:top w:val="none" w:sz="0" w:space="0" w:color="auto"/>
        <w:left w:val="none" w:sz="0" w:space="0" w:color="auto"/>
        <w:bottom w:val="none" w:sz="0" w:space="0" w:color="auto"/>
        <w:right w:val="none" w:sz="0" w:space="0" w:color="auto"/>
      </w:divBdr>
      <w:divsChild>
        <w:div w:id="317850162">
          <w:marLeft w:val="0"/>
          <w:marRight w:val="0"/>
          <w:marTop w:val="0"/>
          <w:marBottom w:val="0"/>
          <w:divBdr>
            <w:top w:val="none" w:sz="0" w:space="0" w:color="auto"/>
            <w:left w:val="none" w:sz="0" w:space="0" w:color="auto"/>
            <w:bottom w:val="none" w:sz="0" w:space="0" w:color="auto"/>
            <w:right w:val="none" w:sz="0" w:space="0" w:color="auto"/>
          </w:divBdr>
        </w:div>
        <w:div w:id="1363826766">
          <w:marLeft w:val="0"/>
          <w:marRight w:val="0"/>
          <w:marTop w:val="0"/>
          <w:marBottom w:val="0"/>
          <w:divBdr>
            <w:top w:val="none" w:sz="0" w:space="0" w:color="auto"/>
            <w:left w:val="none" w:sz="0" w:space="0" w:color="auto"/>
            <w:bottom w:val="none" w:sz="0" w:space="0" w:color="auto"/>
            <w:right w:val="none" w:sz="0" w:space="0" w:color="auto"/>
          </w:divBdr>
        </w:div>
      </w:divsChild>
    </w:div>
    <w:div w:id="1599290577">
      <w:marLeft w:val="0"/>
      <w:marRight w:val="0"/>
      <w:marTop w:val="0"/>
      <w:marBottom w:val="0"/>
      <w:divBdr>
        <w:top w:val="none" w:sz="0" w:space="0" w:color="auto"/>
        <w:left w:val="none" w:sz="0" w:space="0" w:color="auto"/>
        <w:bottom w:val="none" w:sz="0" w:space="0" w:color="auto"/>
        <w:right w:val="none" w:sz="0" w:space="0" w:color="auto"/>
      </w:divBdr>
      <w:divsChild>
        <w:div w:id="1175724471">
          <w:marLeft w:val="0"/>
          <w:marRight w:val="0"/>
          <w:marTop w:val="0"/>
          <w:marBottom w:val="0"/>
          <w:divBdr>
            <w:top w:val="none" w:sz="0" w:space="0" w:color="auto"/>
            <w:left w:val="none" w:sz="0" w:space="0" w:color="auto"/>
            <w:bottom w:val="none" w:sz="0" w:space="0" w:color="auto"/>
            <w:right w:val="none" w:sz="0" w:space="0" w:color="auto"/>
          </w:divBdr>
        </w:div>
        <w:div w:id="237130586">
          <w:marLeft w:val="0"/>
          <w:marRight w:val="0"/>
          <w:marTop w:val="0"/>
          <w:marBottom w:val="0"/>
          <w:divBdr>
            <w:top w:val="none" w:sz="0" w:space="0" w:color="auto"/>
            <w:left w:val="none" w:sz="0" w:space="0" w:color="auto"/>
            <w:bottom w:val="none" w:sz="0" w:space="0" w:color="auto"/>
            <w:right w:val="none" w:sz="0" w:space="0" w:color="auto"/>
          </w:divBdr>
        </w:div>
        <w:div w:id="919949046">
          <w:marLeft w:val="0"/>
          <w:marRight w:val="0"/>
          <w:marTop w:val="0"/>
          <w:marBottom w:val="0"/>
          <w:divBdr>
            <w:top w:val="none" w:sz="0" w:space="0" w:color="auto"/>
            <w:left w:val="none" w:sz="0" w:space="0" w:color="auto"/>
            <w:bottom w:val="none" w:sz="0" w:space="0" w:color="auto"/>
            <w:right w:val="none" w:sz="0" w:space="0" w:color="auto"/>
          </w:divBdr>
        </w:div>
      </w:divsChild>
    </w:div>
    <w:div w:id="1611163149">
      <w:marLeft w:val="0"/>
      <w:marRight w:val="0"/>
      <w:marTop w:val="0"/>
      <w:marBottom w:val="0"/>
      <w:divBdr>
        <w:top w:val="none" w:sz="0" w:space="0" w:color="auto"/>
        <w:left w:val="none" w:sz="0" w:space="0" w:color="auto"/>
        <w:bottom w:val="none" w:sz="0" w:space="0" w:color="auto"/>
        <w:right w:val="none" w:sz="0" w:space="0" w:color="auto"/>
      </w:divBdr>
      <w:divsChild>
        <w:div w:id="438719313">
          <w:marLeft w:val="0"/>
          <w:marRight w:val="0"/>
          <w:marTop w:val="0"/>
          <w:marBottom w:val="0"/>
          <w:divBdr>
            <w:top w:val="none" w:sz="0" w:space="0" w:color="auto"/>
            <w:left w:val="none" w:sz="0" w:space="0" w:color="auto"/>
            <w:bottom w:val="none" w:sz="0" w:space="0" w:color="auto"/>
            <w:right w:val="none" w:sz="0" w:space="0" w:color="auto"/>
          </w:divBdr>
        </w:div>
        <w:div w:id="1591884987">
          <w:marLeft w:val="0"/>
          <w:marRight w:val="0"/>
          <w:marTop w:val="0"/>
          <w:marBottom w:val="0"/>
          <w:divBdr>
            <w:top w:val="none" w:sz="0" w:space="0" w:color="auto"/>
            <w:left w:val="none" w:sz="0" w:space="0" w:color="auto"/>
            <w:bottom w:val="none" w:sz="0" w:space="0" w:color="auto"/>
            <w:right w:val="none" w:sz="0" w:space="0" w:color="auto"/>
          </w:divBdr>
        </w:div>
        <w:div w:id="1514496315">
          <w:marLeft w:val="0"/>
          <w:marRight w:val="0"/>
          <w:marTop w:val="0"/>
          <w:marBottom w:val="0"/>
          <w:divBdr>
            <w:top w:val="none" w:sz="0" w:space="0" w:color="auto"/>
            <w:left w:val="none" w:sz="0" w:space="0" w:color="auto"/>
            <w:bottom w:val="none" w:sz="0" w:space="0" w:color="auto"/>
            <w:right w:val="none" w:sz="0" w:space="0" w:color="auto"/>
          </w:divBdr>
        </w:div>
        <w:div w:id="1187140822">
          <w:marLeft w:val="0"/>
          <w:marRight w:val="0"/>
          <w:marTop w:val="0"/>
          <w:marBottom w:val="0"/>
          <w:divBdr>
            <w:top w:val="none" w:sz="0" w:space="0" w:color="auto"/>
            <w:left w:val="none" w:sz="0" w:space="0" w:color="auto"/>
            <w:bottom w:val="none" w:sz="0" w:space="0" w:color="auto"/>
            <w:right w:val="none" w:sz="0" w:space="0" w:color="auto"/>
          </w:divBdr>
        </w:div>
        <w:div w:id="692728738">
          <w:marLeft w:val="0"/>
          <w:marRight w:val="0"/>
          <w:marTop w:val="0"/>
          <w:marBottom w:val="0"/>
          <w:divBdr>
            <w:top w:val="none" w:sz="0" w:space="0" w:color="auto"/>
            <w:left w:val="none" w:sz="0" w:space="0" w:color="auto"/>
            <w:bottom w:val="none" w:sz="0" w:space="0" w:color="auto"/>
            <w:right w:val="none" w:sz="0" w:space="0" w:color="auto"/>
          </w:divBdr>
        </w:div>
        <w:div w:id="1733310886">
          <w:marLeft w:val="0"/>
          <w:marRight w:val="0"/>
          <w:marTop w:val="0"/>
          <w:marBottom w:val="0"/>
          <w:divBdr>
            <w:top w:val="none" w:sz="0" w:space="0" w:color="auto"/>
            <w:left w:val="none" w:sz="0" w:space="0" w:color="auto"/>
            <w:bottom w:val="none" w:sz="0" w:space="0" w:color="auto"/>
            <w:right w:val="none" w:sz="0" w:space="0" w:color="auto"/>
          </w:divBdr>
        </w:div>
        <w:div w:id="1061826460">
          <w:marLeft w:val="0"/>
          <w:marRight w:val="0"/>
          <w:marTop w:val="0"/>
          <w:marBottom w:val="0"/>
          <w:divBdr>
            <w:top w:val="none" w:sz="0" w:space="0" w:color="auto"/>
            <w:left w:val="none" w:sz="0" w:space="0" w:color="auto"/>
            <w:bottom w:val="none" w:sz="0" w:space="0" w:color="auto"/>
            <w:right w:val="none" w:sz="0" w:space="0" w:color="auto"/>
          </w:divBdr>
        </w:div>
        <w:div w:id="2029259876">
          <w:marLeft w:val="0"/>
          <w:marRight w:val="0"/>
          <w:marTop w:val="0"/>
          <w:marBottom w:val="0"/>
          <w:divBdr>
            <w:top w:val="none" w:sz="0" w:space="0" w:color="auto"/>
            <w:left w:val="none" w:sz="0" w:space="0" w:color="auto"/>
            <w:bottom w:val="none" w:sz="0" w:space="0" w:color="auto"/>
            <w:right w:val="none" w:sz="0" w:space="0" w:color="auto"/>
          </w:divBdr>
        </w:div>
        <w:div w:id="1655068714">
          <w:marLeft w:val="0"/>
          <w:marRight w:val="0"/>
          <w:marTop w:val="0"/>
          <w:marBottom w:val="0"/>
          <w:divBdr>
            <w:top w:val="none" w:sz="0" w:space="0" w:color="auto"/>
            <w:left w:val="none" w:sz="0" w:space="0" w:color="auto"/>
            <w:bottom w:val="none" w:sz="0" w:space="0" w:color="auto"/>
            <w:right w:val="none" w:sz="0" w:space="0" w:color="auto"/>
          </w:divBdr>
        </w:div>
      </w:divsChild>
    </w:div>
    <w:div w:id="1709186969">
      <w:marLeft w:val="0"/>
      <w:marRight w:val="0"/>
      <w:marTop w:val="0"/>
      <w:marBottom w:val="0"/>
      <w:divBdr>
        <w:top w:val="none" w:sz="0" w:space="0" w:color="auto"/>
        <w:left w:val="none" w:sz="0" w:space="0" w:color="auto"/>
        <w:bottom w:val="none" w:sz="0" w:space="0" w:color="auto"/>
        <w:right w:val="none" w:sz="0" w:space="0" w:color="auto"/>
      </w:divBdr>
      <w:divsChild>
        <w:div w:id="2061904278">
          <w:marLeft w:val="0"/>
          <w:marRight w:val="0"/>
          <w:marTop w:val="0"/>
          <w:marBottom w:val="0"/>
          <w:divBdr>
            <w:top w:val="none" w:sz="0" w:space="0" w:color="auto"/>
            <w:left w:val="none" w:sz="0" w:space="0" w:color="auto"/>
            <w:bottom w:val="none" w:sz="0" w:space="0" w:color="auto"/>
            <w:right w:val="none" w:sz="0" w:space="0" w:color="auto"/>
          </w:divBdr>
        </w:div>
        <w:div w:id="1822305109">
          <w:marLeft w:val="0"/>
          <w:marRight w:val="0"/>
          <w:marTop w:val="0"/>
          <w:marBottom w:val="0"/>
          <w:divBdr>
            <w:top w:val="none" w:sz="0" w:space="0" w:color="auto"/>
            <w:left w:val="none" w:sz="0" w:space="0" w:color="auto"/>
            <w:bottom w:val="none" w:sz="0" w:space="0" w:color="auto"/>
            <w:right w:val="none" w:sz="0" w:space="0" w:color="auto"/>
          </w:divBdr>
        </w:div>
        <w:div w:id="2018923609">
          <w:marLeft w:val="0"/>
          <w:marRight w:val="0"/>
          <w:marTop w:val="0"/>
          <w:marBottom w:val="0"/>
          <w:divBdr>
            <w:top w:val="none" w:sz="0" w:space="0" w:color="auto"/>
            <w:left w:val="none" w:sz="0" w:space="0" w:color="auto"/>
            <w:bottom w:val="none" w:sz="0" w:space="0" w:color="auto"/>
            <w:right w:val="none" w:sz="0" w:space="0" w:color="auto"/>
          </w:divBdr>
        </w:div>
        <w:div w:id="1945265390">
          <w:marLeft w:val="0"/>
          <w:marRight w:val="0"/>
          <w:marTop w:val="0"/>
          <w:marBottom w:val="0"/>
          <w:divBdr>
            <w:top w:val="none" w:sz="0" w:space="0" w:color="auto"/>
            <w:left w:val="none" w:sz="0" w:space="0" w:color="auto"/>
            <w:bottom w:val="none" w:sz="0" w:space="0" w:color="auto"/>
            <w:right w:val="none" w:sz="0" w:space="0" w:color="auto"/>
          </w:divBdr>
        </w:div>
        <w:div w:id="393435308">
          <w:marLeft w:val="0"/>
          <w:marRight w:val="0"/>
          <w:marTop w:val="0"/>
          <w:marBottom w:val="0"/>
          <w:divBdr>
            <w:top w:val="none" w:sz="0" w:space="0" w:color="auto"/>
            <w:left w:val="none" w:sz="0" w:space="0" w:color="auto"/>
            <w:bottom w:val="none" w:sz="0" w:space="0" w:color="auto"/>
            <w:right w:val="none" w:sz="0" w:space="0" w:color="auto"/>
          </w:divBdr>
        </w:div>
        <w:div w:id="1946647420">
          <w:marLeft w:val="0"/>
          <w:marRight w:val="0"/>
          <w:marTop w:val="0"/>
          <w:marBottom w:val="0"/>
          <w:divBdr>
            <w:top w:val="none" w:sz="0" w:space="0" w:color="auto"/>
            <w:left w:val="none" w:sz="0" w:space="0" w:color="auto"/>
            <w:bottom w:val="none" w:sz="0" w:space="0" w:color="auto"/>
            <w:right w:val="none" w:sz="0" w:space="0" w:color="auto"/>
          </w:divBdr>
        </w:div>
        <w:div w:id="1600596753">
          <w:marLeft w:val="0"/>
          <w:marRight w:val="0"/>
          <w:marTop w:val="0"/>
          <w:marBottom w:val="0"/>
          <w:divBdr>
            <w:top w:val="none" w:sz="0" w:space="0" w:color="auto"/>
            <w:left w:val="none" w:sz="0" w:space="0" w:color="auto"/>
            <w:bottom w:val="none" w:sz="0" w:space="0" w:color="auto"/>
            <w:right w:val="none" w:sz="0" w:space="0" w:color="auto"/>
          </w:divBdr>
        </w:div>
        <w:div w:id="955481520">
          <w:marLeft w:val="0"/>
          <w:marRight w:val="0"/>
          <w:marTop w:val="0"/>
          <w:marBottom w:val="0"/>
          <w:divBdr>
            <w:top w:val="none" w:sz="0" w:space="0" w:color="auto"/>
            <w:left w:val="none" w:sz="0" w:space="0" w:color="auto"/>
            <w:bottom w:val="none" w:sz="0" w:space="0" w:color="auto"/>
            <w:right w:val="none" w:sz="0" w:space="0" w:color="auto"/>
          </w:divBdr>
        </w:div>
        <w:div w:id="135025426">
          <w:marLeft w:val="0"/>
          <w:marRight w:val="0"/>
          <w:marTop w:val="0"/>
          <w:marBottom w:val="0"/>
          <w:divBdr>
            <w:top w:val="none" w:sz="0" w:space="0" w:color="auto"/>
            <w:left w:val="none" w:sz="0" w:space="0" w:color="auto"/>
            <w:bottom w:val="none" w:sz="0" w:space="0" w:color="auto"/>
            <w:right w:val="none" w:sz="0" w:space="0" w:color="auto"/>
          </w:divBdr>
        </w:div>
        <w:div w:id="1737506425">
          <w:marLeft w:val="0"/>
          <w:marRight w:val="0"/>
          <w:marTop w:val="0"/>
          <w:marBottom w:val="0"/>
          <w:divBdr>
            <w:top w:val="none" w:sz="0" w:space="0" w:color="auto"/>
            <w:left w:val="none" w:sz="0" w:space="0" w:color="auto"/>
            <w:bottom w:val="none" w:sz="0" w:space="0" w:color="auto"/>
            <w:right w:val="none" w:sz="0" w:space="0" w:color="auto"/>
          </w:divBdr>
        </w:div>
        <w:div w:id="1000423764">
          <w:marLeft w:val="0"/>
          <w:marRight w:val="0"/>
          <w:marTop w:val="0"/>
          <w:marBottom w:val="0"/>
          <w:divBdr>
            <w:top w:val="none" w:sz="0" w:space="0" w:color="auto"/>
            <w:left w:val="none" w:sz="0" w:space="0" w:color="auto"/>
            <w:bottom w:val="none" w:sz="0" w:space="0" w:color="auto"/>
            <w:right w:val="none" w:sz="0" w:space="0" w:color="auto"/>
          </w:divBdr>
        </w:div>
        <w:div w:id="1554730589">
          <w:marLeft w:val="0"/>
          <w:marRight w:val="0"/>
          <w:marTop w:val="0"/>
          <w:marBottom w:val="0"/>
          <w:divBdr>
            <w:top w:val="none" w:sz="0" w:space="0" w:color="auto"/>
            <w:left w:val="none" w:sz="0" w:space="0" w:color="auto"/>
            <w:bottom w:val="none" w:sz="0" w:space="0" w:color="auto"/>
            <w:right w:val="none" w:sz="0" w:space="0" w:color="auto"/>
          </w:divBdr>
        </w:div>
      </w:divsChild>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sChild>
        <w:div w:id="1073163273">
          <w:marLeft w:val="0"/>
          <w:marRight w:val="0"/>
          <w:marTop w:val="0"/>
          <w:marBottom w:val="0"/>
          <w:divBdr>
            <w:top w:val="none" w:sz="0" w:space="0" w:color="auto"/>
            <w:left w:val="none" w:sz="0" w:space="0" w:color="auto"/>
            <w:bottom w:val="none" w:sz="0" w:space="0" w:color="auto"/>
            <w:right w:val="none" w:sz="0" w:space="0" w:color="auto"/>
          </w:divBdr>
          <w:divsChild>
            <w:div w:id="868185595">
              <w:marLeft w:val="0"/>
              <w:marRight w:val="0"/>
              <w:marTop w:val="0"/>
              <w:marBottom w:val="0"/>
              <w:divBdr>
                <w:top w:val="none" w:sz="0" w:space="0" w:color="auto"/>
                <w:left w:val="none" w:sz="0" w:space="0" w:color="auto"/>
                <w:bottom w:val="none" w:sz="0" w:space="0" w:color="auto"/>
                <w:right w:val="none" w:sz="0" w:space="0" w:color="auto"/>
              </w:divBdr>
            </w:div>
            <w:div w:id="1013412495">
              <w:marLeft w:val="0"/>
              <w:marRight w:val="0"/>
              <w:marTop w:val="0"/>
              <w:marBottom w:val="0"/>
              <w:divBdr>
                <w:top w:val="none" w:sz="0" w:space="0" w:color="auto"/>
                <w:left w:val="none" w:sz="0" w:space="0" w:color="auto"/>
                <w:bottom w:val="none" w:sz="0" w:space="0" w:color="auto"/>
                <w:right w:val="none" w:sz="0" w:space="0" w:color="auto"/>
              </w:divBdr>
            </w:div>
            <w:div w:id="2133402501">
              <w:marLeft w:val="0"/>
              <w:marRight w:val="0"/>
              <w:marTop w:val="0"/>
              <w:marBottom w:val="0"/>
              <w:divBdr>
                <w:top w:val="none" w:sz="0" w:space="0" w:color="auto"/>
                <w:left w:val="none" w:sz="0" w:space="0" w:color="auto"/>
                <w:bottom w:val="none" w:sz="0" w:space="0" w:color="auto"/>
                <w:right w:val="none" w:sz="0" w:space="0" w:color="auto"/>
              </w:divBdr>
            </w:div>
            <w:div w:id="796220113">
              <w:marLeft w:val="0"/>
              <w:marRight w:val="0"/>
              <w:marTop w:val="0"/>
              <w:marBottom w:val="0"/>
              <w:divBdr>
                <w:top w:val="none" w:sz="0" w:space="0" w:color="auto"/>
                <w:left w:val="none" w:sz="0" w:space="0" w:color="auto"/>
                <w:bottom w:val="none" w:sz="0" w:space="0" w:color="auto"/>
                <w:right w:val="none" w:sz="0" w:space="0" w:color="auto"/>
              </w:divBdr>
            </w:div>
            <w:div w:id="722484676">
              <w:marLeft w:val="0"/>
              <w:marRight w:val="0"/>
              <w:marTop w:val="0"/>
              <w:marBottom w:val="0"/>
              <w:divBdr>
                <w:top w:val="none" w:sz="0" w:space="0" w:color="auto"/>
                <w:left w:val="none" w:sz="0" w:space="0" w:color="auto"/>
                <w:bottom w:val="none" w:sz="0" w:space="0" w:color="auto"/>
                <w:right w:val="none" w:sz="0" w:space="0" w:color="auto"/>
              </w:divBdr>
            </w:div>
            <w:div w:id="776826387">
              <w:marLeft w:val="0"/>
              <w:marRight w:val="0"/>
              <w:marTop w:val="0"/>
              <w:marBottom w:val="0"/>
              <w:divBdr>
                <w:top w:val="none" w:sz="0" w:space="0" w:color="auto"/>
                <w:left w:val="none" w:sz="0" w:space="0" w:color="auto"/>
                <w:bottom w:val="none" w:sz="0" w:space="0" w:color="auto"/>
                <w:right w:val="none" w:sz="0" w:space="0" w:color="auto"/>
              </w:divBdr>
            </w:div>
            <w:div w:id="42603660">
              <w:marLeft w:val="0"/>
              <w:marRight w:val="0"/>
              <w:marTop w:val="0"/>
              <w:marBottom w:val="0"/>
              <w:divBdr>
                <w:top w:val="none" w:sz="0" w:space="0" w:color="auto"/>
                <w:left w:val="none" w:sz="0" w:space="0" w:color="auto"/>
                <w:bottom w:val="none" w:sz="0" w:space="0" w:color="auto"/>
                <w:right w:val="none" w:sz="0" w:space="0" w:color="auto"/>
              </w:divBdr>
            </w:div>
            <w:div w:id="972640378">
              <w:marLeft w:val="0"/>
              <w:marRight w:val="0"/>
              <w:marTop w:val="0"/>
              <w:marBottom w:val="0"/>
              <w:divBdr>
                <w:top w:val="none" w:sz="0" w:space="0" w:color="auto"/>
                <w:left w:val="none" w:sz="0" w:space="0" w:color="auto"/>
                <w:bottom w:val="none" w:sz="0" w:space="0" w:color="auto"/>
                <w:right w:val="none" w:sz="0" w:space="0" w:color="auto"/>
              </w:divBdr>
            </w:div>
            <w:div w:id="2036734978">
              <w:marLeft w:val="0"/>
              <w:marRight w:val="0"/>
              <w:marTop w:val="0"/>
              <w:marBottom w:val="0"/>
              <w:divBdr>
                <w:top w:val="none" w:sz="0" w:space="0" w:color="auto"/>
                <w:left w:val="none" w:sz="0" w:space="0" w:color="auto"/>
                <w:bottom w:val="none" w:sz="0" w:space="0" w:color="auto"/>
                <w:right w:val="none" w:sz="0" w:space="0" w:color="auto"/>
              </w:divBdr>
            </w:div>
            <w:div w:id="423262448">
              <w:marLeft w:val="0"/>
              <w:marRight w:val="0"/>
              <w:marTop w:val="0"/>
              <w:marBottom w:val="0"/>
              <w:divBdr>
                <w:top w:val="none" w:sz="0" w:space="0" w:color="auto"/>
                <w:left w:val="none" w:sz="0" w:space="0" w:color="auto"/>
                <w:bottom w:val="none" w:sz="0" w:space="0" w:color="auto"/>
                <w:right w:val="none" w:sz="0" w:space="0" w:color="auto"/>
              </w:divBdr>
            </w:div>
            <w:div w:id="887452011">
              <w:marLeft w:val="0"/>
              <w:marRight w:val="0"/>
              <w:marTop w:val="0"/>
              <w:marBottom w:val="0"/>
              <w:divBdr>
                <w:top w:val="none" w:sz="0" w:space="0" w:color="auto"/>
                <w:left w:val="none" w:sz="0" w:space="0" w:color="auto"/>
                <w:bottom w:val="none" w:sz="0" w:space="0" w:color="auto"/>
                <w:right w:val="none" w:sz="0" w:space="0" w:color="auto"/>
              </w:divBdr>
            </w:div>
            <w:div w:id="1371147857">
              <w:marLeft w:val="0"/>
              <w:marRight w:val="0"/>
              <w:marTop w:val="0"/>
              <w:marBottom w:val="0"/>
              <w:divBdr>
                <w:top w:val="none" w:sz="0" w:space="0" w:color="auto"/>
                <w:left w:val="none" w:sz="0" w:space="0" w:color="auto"/>
                <w:bottom w:val="none" w:sz="0" w:space="0" w:color="auto"/>
                <w:right w:val="none" w:sz="0" w:space="0" w:color="auto"/>
              </w:divBdr>
            </w:div>
            <w:div w:id="991442863">
              <w:marLeft w:val="0"/>
              <w:marRight w:val="0"/>
              <w:marTop w:val="0"/>
              <w:marBottom w:val="0"/>
              <w:divBdr>
                <w:top w:val="none" w:sz="0" w:space="0" w:color="auto"/>
                <w:left w:val="none" w:sz="0" w:space="0" w:color="auto"/>
                <w:bottom w:val="none" w:sz="0" w:space="0" w:color="auto"/>
                <w:right w:val="none" w:sz="0" w:space="0" w:color="auto"/>
              </w:divBdr>
            </w:div>
            <w:div w:id="1538201364">
              <w:marLeft w:val="0"/>
              <w:marRight w:val="0"/>
              <w:marTop w:val="0"/>
              <w:marBottom w:val="0"/>
              <w:divBdr>
                <w:top w:val="none" w:sz="0" w:space="0" w:color="auto"/>
                <w:left w:val="none" w:sz="0" w:space="0" w:color="auto"/>
                <w:bottom w:val="none" w:sz="0" w:space="0" w:color="auto"/>
                <w:right w:val="none" w:sz="0" w:space="0" w:color="auto"/>
              </w:divBdr>
            </w:div>
            <w:div w:id="1984507146">
              <w:marLeft w:val="0"/>
              <w:marRight w:val="0"/>
              <w:marTop w:val="0"/>
              <w:marBottom w:val="0"/>
              <w:divBdr>
                <w:top w:val="none" w:sz="0" w:space="0" w:color="auto"/>
                <w:left w:val="none" w:sz="0" w:space="0" w:color="auto"/>
                <w:bottom w:val="none" w:sz="0" w:space="0" w:color="auto"/>
                <w:right w:val="none" w:sz="0" w:space="0" w:color="auto"/>
              </w:divBdr>
            </w:div>
            <w:div w:id="2040859481">
              <w:marLeft w:val="0"/>
              <w:marRight w:val="0"/>
              <w:marTop w:val="0"/>
              <w:marBottom w:val="0"/>
              <w:divBdr>
                <w:top w:val="none" w:sz="0" w:space="0" w:color="auto"/>
                <w:left w:val="none" w:sz="0" w:space="0" w:color="auto"/>
                <w:bottom w:val="none" w:sz="0" w:space="0" w:color="auto"/>
                <w:right w:val="none" w:sz="0" w:space="0" w:color="auto"/>
              </w:divBdr>
            </w:div>
            <w:div w:id="1919904560">
              <w:marLeft w:val="0"/>
              <w:marRight w:val="0"/>
              <w:marTop w:val="0"/>
              <w:marBottom w:val="0"/>
              <w:divBdr>
                <w:top w:val="none" w:sz="0" w:space="0" w:color="auto"/>
                <w:left w:val="none" w:sz="0" w:space="0" w:color="auto"/>
                <w:bottom w:val="none" w:sz="0" w:space="0" w:color="auto"/>
                <w:right w:val="none" w:sz="0" w:space="0" w:color="auto"/>
              </w:divBdr>
            </w:div>
            <w:div w:id="996229898">
              <w:marLeft w:val="0"/>
              <w:marRight w:val="0"/>
              <w:marTop w:val="0"/>
              <w:marBottom w:val="0"/>
              <w:divBdr>
                <w:top w:val="none" w:sz="0" w:space="0" w:color="auto"/>
                <w:left w:val="none" w:sz="0" w:space="0" w:color="auto"/>
                <w:bottom w:val="none" w:sz="0" w:space="0" w:color="auto"/>
                <w:right w:val="none" w:sz="0" w:space="0" w:color="auto"/>
              </w:divBdr>
            </w:div>
            <w:div w:id="1660041863">
              <w:marLeft w:val="0"/>
              <w:marRight w:val="0"/>
              <w:marTop w:val="0"/>
              <w:marBottom w:val="0"/>
              <w:divBdr>
                <w:top w:val="none" w:sz="0" w:space="0" w:color="auto"/>
                <w:left w:val="none" w:sz="0" w:space="0" w:color="auto"/>
                <w:bottom w:val="none" w:sz="0" w:space="0" w:color="auto"/>
                <w:right w:val="none" w:sz="0" w:space="0" w:color="auto"/>
              </w:divBdr>
            </w:div>
            <w:div w:id="1404332161">
              <w:marLeft w:val="0"/>
              <w:marRight w:val="0"/>
              <w:marTop w:val="0"/>
              <w:marBottom w:val="0"/>
              <w:divBdr>
                <w:top w:val="none" w:sz="0" w:space="0" w:color="auto"/>
                <w:left w:val="none" w:sz="0" w:space="0" w:color="auto"/>
                <w:bottom w:val="none" w:sz="0" w:space="0" w:color="auto"/>
                <w:right w:val="none" w:sz="0" w:space="0" w:color="auto"/>
              </w:divBdr>
            </w:div>
            <w:div w:id="1360200560">
              <w:marLeft w:val="0"/>
              <w:marRight w:val="0"/>
              <w:marTop w:val="0"/>
              <w:marBottom w:val="0"/>
              <w:divBdr>
                <w:top w:val="none" w:sz="0" w:space="0" w:color="auto"/>
                <w:left w:val="none" w:sz="0" w:space="0" w:color="auto"/>
                <w:bottom w:val="none" w:sz="0" w:space="0" w:color="auto"/>
                <w:right w:val="none" w:sz="0" w:space="0" w:color="auto"/>
              </w:divBdr>
            </w:div>
            <w:div w:id="1448161983">
              <w:marLeft w:val="0"/>
              <w:marRight w:val="0"/>
              <w:marTop w:val="0"/>
              <w:marBottom w:val="0"/>
              <w:divBdr>
                <w:top w:val="none" w:sz="0" w:space="0" w:color="auto"/>
                <w:left w:val="none" w:sz="0" w:space="0" w:color="auto"/>
                <w:bottom w:val="none" w:sz="0" w:space="0" w:color="auto"/>
                <w:right w:val="none" w:sz="0" w:space="0" w:color="auto"/>
              </w:divBdr>
            </w:div>
            <w:div w:id="1830823129">
              <w:marLeft w:val="0"/>
              <w:marRight w:val="0"/>
              <w:marTop w:val="0"/>
              <w:marBottom w:val="0"/>
              <w:divBdr>
                <w:top w:val="none" w:sz="0" w:space="0" w:color="auto"/>
                <w:left w:val="none" w:sz="0" w:space="0" w:color="auto"/>
                <w:bottom w:val="none" w:sz="0" w:space="0" w:color="auto"/>
                <w:right w:val="none" w:sz="0" w:space="0" w:color="auto"/>
              </w:divBdr>
            </w:div>
            <w:div w:id="839466977">
              <w:marLeft w:val="0"/>
              <w:marRight w:val="0"/>
              <w:marTop w:val="0"/>
              <w:marBottom w:val="0"/>
              <w:divBdr>
                <w:top w:val="none" w:sz="0" w:space="0" w:color="auto"/>
                <w:left w:val="none" w:sz="0" w:space="0" w:color="auto"/>
                <w:bottom w:val="none" w:sz="0" w:space="0" w:color="auto"/>
                <w:right w:val="none" w:sz="0" w:space="0" w:color="auto"/>
              </w:divBdr>
            </w:div>
            <w:div w:id="740757907">
              <w:marLeft w:val="0"/>
              <w:marRight w:val="0"/>
              <w:marTop w:val="0"/>
              <w:marBottom w:val="0"/>
              <w:divBdr>
                <w:top w:val="none" w:sz="0" w:space="0" w:color="auto"/>
                <w:left w:val="none" w:sz="0" w:space="0" w:color="auto"/>
                <w:bottom w:val="none" w:sz="0" w:space="0" w:color="auto"/>
                <w:right w:val="none" w:sz="0" w:space="0" w:color="auto"/>
              </w:divBdr>
            </w:div>
            <w:div w:id="1395811404">
              <w:marLeft w:val="0"/>
              <w:marRight w:val="0"/>
              <w:marTop w:val="0"/>
              <w:marBottom w:val="0"/>
              <w:divBdr>
                <w:top w:val="none" w:sz="0" w:space="0" w:color="auto"/>
                <w:left w:val="none" w:sz="0" w:space="0" w:color="auto"/>
                <w:bottom w:val="none" w:sz="0" w:space="0" w:color="auto"/>
                <w:right w:val="none" w:sz="0" w:space="0" w:color="auto"/>
              </w:divBdr>
            </w:div>
            <w:div w:id="549072096">
              <w:marLeft w:val="0"/>
              <w:marRight w:val="0"/>
              <w:marTop w:val="0"/>
              <w:marBottom w:val="0"/>
              <w:divBdr>
                <w:top w:val="none" w:sz="0" w:space="0" w:color="auto"/>
                <w:left w:val="none" w:sz="0" w:space="0" w:color="auto"/>
                <w:bottom w:val="none" w:sz="0" w:space="0" w:color="auto"/>
                <w:right w:val="none" w:sz="0" w:space="0" w:color="auto"/>
              </w:divBdr>
            </w:div>
            <w:div w:id="500587688">
              <w:marLeft w:val="0"/>
              <w:marRight w:val="0"/>
              <w:marTop w:val="0"/>
              <w:marBottom w:val="0"/>
              <w:divBdr>
                <w:top w:val="none" w:sz="0" w:space="0" w:color="auto"/>
                <w:left w:val="none" w:sz="0" w:space="0" w:color="auto"/>
                <w:bottom w:val="none" w:sz="0" w:space="0" w:color="auto"/>
                <w:right w:val="none" w:sz="0" w:space="0" w:color="auto"/>
              </w:divBdr>
            </w:div>
            <w:div w:id="1490056365">
              <w:marLeft w:val="0"/>
              <w:marRight w:val="0"/>
              <w:marTop w:val="0"/>
              <w:marBottom w:val="0"/>
              <w:divBdr>
                <w:top w:val="none" w:sz="0" w:space="0" w:color="auto"/>
                <w:left w:val="none" w:sz="0" w:space="0" w:color="auto"/>
                <w:bottom w:val="none" w:sz="0" w:space="0" w:color="auto"/>
                <w:right w:val="none" w:sz="0" w:space="0" w:color="auto"/>
              </w:divBdr>
            </w:div>
            <w:div w:id="1685090042">
              <w:marLeft w:val="0"/>
              <w:marRight w:val="0"/>
              <w:marTop w:val="0"/>
              <w:marBottom w:val="0"/>
              <w:divBdr>
                <w:top w:val="none" w:sz="0" w:space="0" w:color="auto"/>
                <w:left w:val="none" w:sz="0" w:space="0" w:color="auto"/>
                <w:bottom w:val="none" w:sz="0" w:space="0" w:color="auto"/>
                <w:right w:val="none" w:sz="0" w:space="0" w:color="auto"/>
              </w:divBdr>
            </w:div>
            <w:div w:id="342318291">
              <w:marLeft w:val="0"/>
              <w:marRight w:val="0"/>
              <w:marTop w:val="0"/>
              <w:marBottom w:val="0"/>
              <w:divBdr>
                <w:top w:val="none" w:sz="0" w:space="0" w:color="auto"/>
                <w:left w:val="none" w:sz="0" w:space="0" w:color="auto"/>
                <w:bottom w:val="none" w:sz="0" w:space="0" w:color="auto"/>
                <w:right w:val="none" w:sz="0" w:space="0" w:color="auto"/>
              </w:divBdr>
            </w:div>
            <w:div w:id="1098670938">
              <w:marLeft w:val="0"/>
              <w:marRight w:val="0"/>
              <w:marTop w:val="0"/>
              <w:marBottom w:val="0"/>
              <w:divBdr>
                <w:top w:val="none" w:sz="0" w:space="0" w:color="auto"/>
                <w:left w:val="none" w:sz="0" w:space="0" w:color="auto"/>
                <w:bottom w:val="none" w:sz="0" w:space="0" w:color="auto"/>
                <w:right w:val="none" w:sz="0" w:space="0" w:color="auto"/>
              </w:divBdr>
            </w:div>
            <w:div w:id="381246510">
              <w:marLeft w:val="0"/>
              <w:marRight w:val="0"/>
              <w:marTop w:val="0"/>
              <w:marBottom w:val="0"/>
              <w:divBdr>
                <w:top w:val="none" w:sz="0" w:space="0" w:color="auto"/>
                <w:left w:val="none" w:sz="0" w:space="0" w:color="auto"/>
                <w:bottom w:val="none" w:sz="0" w:space="0" w:color="auto"/>
                <w:right w:val="none" w:sz="0" w:space="0" w:color="auto"/>
              </w:divBdr>
            </w:div>
            <w:div w:id="226262171">
              <w:marLeft w:val="0"/>
              <w:marRight w:val="0"/>
              <w:marTop w:val="0"/>
              <w:marBottom w:val="0"/>
              <w:divBdr>
                <w:top w:val="none" w:sz="0" w:space="0" w:color="auto"/>
                <w:left w:val="none" w:sz="0" w:space="0" w:color="auto"/>
                <w:bottom w:val="none" w:sz="0" w:space="0" w:color="auto"/>
                <w:right w:val="none" w:sz="0" w:space="0" w:color="auto"/>
              </w:divBdr>
            </w:div>
            <w:div w:id="775953527">
              <w:marLeft w:val="0"/>
              <w:marRight w:val="0"/>
              <w:marTop w:val="0"/>
              <w:marBottom w:val="0"/>
              <w:divBdr>
                <w:top w:val="none" w:sz="0" w:space="0" w:color="auto"/>
                <w:left w:val="none" w:sz="0" w:space="0" w:color="auto"/>
                <w:bottom w:val="none" w:sz="0" w:space="0" w:color="auto"/>
                <w:right w:val="none" w:sz="0" w:space="0" w:color="auto"/>
              </w:divBdr>
            </w:div>
            <w:div w:id="2134668428">
              <w:marLeft w:val="0"/>
              <w:marRight w:val="0"/>
              <w:marTop w:val="0"/>
              <w:marBottom w:val="0"/>
              <w:divBdr>
                <w:top w:val="none" w:sz="0" w:space="0" w:color="auto"/>
                <w:left w:val="none" w:sz="0" w:space="0" w:color="auto"/>
                <w:bottom w:val="none" w:sz="0" w:space="0" w:color="auto"/>
                <w:right w:val="none" w:sz="0" w:space="0" w:color="auto"/>
              </w:divBdr>
            </w:div>
            <w:div w:id="1414351302">
              <w:marLeft w:val="0"/>
              <w:marRight w:val="0"/>
              <w:marTop w:val="0"/>
              <w:marBottom w:val="0"/>
              <w:divBdr>
                <w:top w:val="none" w:sz="0" w:space="0" w:color="auto"/>
                <w:left w:val="none" w:sz="0" w:space="0" w:color="auto"/>
                <w:bottom w:val="none" w:sz="0" w:space="0" w:color="auto"/>
                <w:right w:val="none" w:sz="0" w:space="0" w:color="auto"/>
              </w:divBdr>
            </w:div>
            <w:div w:id="141193259">
              <w:marLeft w:val="0"/>
              <w:marRight w:val="0"/>
              <w:marTop w:val="0"/>
              <w:marBottom w:val="0"/>
              <w:divBdr>
                <w:top w:val="none" w:sz="0" w:space="0" w:color="auto"/>
                <w:left w:val="none" w:sz="0" w:space="0" w:color="auto"/>
                <w:bottom w:val="none" w:sz="0" w:space="0" w:color="auto"/>
                <w:right w:val="none" w:sz="0" w:space="0" w:color="auto"/>
              </w:divBdr>
            </w:div>
            <w:div w:id="1380319902">
              <w:marLeft w:val="0"/>
              <w:marRight w:val="0"/>
              <w:marTop w:val="0"/>
              <w:marBottom w:val="0"/>
              <w:divBdr>
                <w:top w:val="none" w:sz="0" w:space="0" w:color="auto"/>
                <w:left w:val="none" w:sz="0" w:space="0" w:color="auto"/>
                <w:bottom w:val="none" w:sz="0" w:space="0" w:color="auto"/>
                <w:right w:val="none" w:sz="0" w:space="0" w:color="auto"/>
              </w:divBdr>
            </w:div>
            <w:div w:id="1569801580">
              <w:marLeft w:val="0"/>
              <w:marRight w:val="0"/>
              <w:marTop w:val="0"/>
              <w:marBottom w:val="0"/>
              <w:divBdr>
                <w:top w:val="none" w:sz="0" w:space="0" w:color="auto"/>
                <w:left w:val="none" w:sz="0" w:space="0" w:color="auto"/>
                <w:bottom w:val="none" w:sz="0" w:space="0" w:color="auto"/>
                <w:right w:val="none" w:sz="0" w:space="0" w:color="auto"/>
              </w:divBdr>
            </w:div>
            <w:div w:id="1431512621">
              <w:marLeft w:val="0"/>
              <w:marRight w:val="0"/>
              <w:marTop w:val="0"/>
              <w:marBottom w:val="0"/>
              <w:divBdr>
                <w:top w:val="none" w:sz="0" w:space="0" w:color="auto"/>
                <w:left w:val="none" w:sz="0" w:space="0" w:color="auto"/>
                <w:bottom w:val="none" w:sz="0" w:space="0" w:color="auto"/>
                <w:right w:val="none" w:sz="0" w:space="0" w:color="auto"/>
              </w:divBdr>
            </w:div>
            <w:div w:id="257831059">
              <w:marLeft w:val="0"/>
              <w:marRight w:val="0"/>
              <w:marTop w:val="0"/>
              <w:marBottom w:val="0"/>
              <w:divBdr>
                <w:top w:val="none" w:sz="0" w:space="0" w:color="auto"/>
                <w:left w:val="none" w:sz="0" w:space="0" w:color="auto"/>
                <w:bottom w:val="none" w:sz="0" w:space="0" w:color="auto"/>
                <w:right w:val="none" w:sz="0" w:space="0" w:color="auto"/>
              </w:divBdr>
            </w:div>
            <w:div w:id="71046026">
              <w:marLeft w:val="0"/>
              <w:marRight w:val="0"/>
              <w:marTop w:val="0"/>
              <w:marBottom w:val="0"/>
              <w:divBdr>
                <w:top w:val="none" w:sz="0" w:space="0" w:color="auto"/>
                <w:left w:val="none" w:sz="0" w:space="0" w:color="auto"/>
                <w:bottom w:val="none" w:sz="0" w:space="0" w:color="auto"/>
                <w:right w:val="none" w:sz="0" w:space="0" w:color="auto"/>
              </w:divBdr>
            </w:div>
            <w:div w:id="766386919">
              <w:marLeft w:val="0"/>
              <w:marRight w:val="0"/>
              <w:marTop w:val="0"/>
              <w:marBottom w:val="0"/>
              <w:divBdr>
                <w:top w:val="none" w:sz="0" w:space="0" w:color="auto"/>
                <w:left w:val="none" w:sz="0" w:space="0" w:color="auto"/>
                <w:bottom w:val="none" w:sz="0" w:space="0" w:color="auto"/>
                <w:right w:val="none" w:sz="0" w:space="0" w:color="auto"/>
              </w:divBdr>
            </w:div>
            <w:div w:id="2132479117">
              <w:marLeft w:val="0"/>
              <w:marRight w:val="0"/>
              <w:marTop w:val="0"/>
              <w:marBottom w:val="0"/>
              <w:divBdr>
                <w:top w:val="none" w:sz="0" w:space="0" w:color="auto"/>
                <w:left w:val="none" w:sz="0" w:space="0" w:color="auto"/>
                <w:bottom w:val="none" w:sz="0" w:space="0" w:color="auto"/>
                <w:right w:val="none" w:sz="0" w:space="0" w:color="auto"/>
              </w:divBdr>
            </w:div>
            <w:div w:id="277638235">
              <w:marLeft w:val="0"/>
              <w:marRight w:val="0"/>
              <w:marTop w:val="0"/>
              <w:marBottom w:val="0"/>
              <w:divBdr>
                <w:top w:val="none" w:sz="0" w:space="0" w:color="auto"/>
                <w:left w:val="none" w:sz="0" w:space="0" w:color="auto"/>
                <w:bottom w:val="none" w:sz="0" w:space="0" w:color="auto"/>
                <w:right w:val="none" w:sz="0" w:space="0" w:color="auto"/>
              </w:divBdr>
            </w:div>
            <w:div w:id="121002668">
              <w:marLeft w:val="0"/>
              <w:marRight w:val="0"/>
              <w:marTop w:val="0"/>
              <w:marBottom w:val="0"/>
              <w:divBdr>
                <w:top w:val="none" w:sz="0" w:space="0" w:color="auto"/>
                <w:left w:val="none" w:sz="0" w:space="0" w:color="auto"/>
                <w:bottom w:val="none" w:sz="0" w:space="0" w:color="auto"/>
                <w:right w:val="none" w:sz="0" w:space="0" w:color="auto"/>
              </w:divBdr>
            </w:div>
            <w:div w:id="372770330">
              <w:marLeft w:val="0"/>
              <w:marRight w:val="0"/>
              <w:marTop w:val="0"/>
              <w:marBottom w:val="0"/>
              <w:divBdr>
                <w:top w:val="none" w:sz="0" w:space="0" w:color="auto"/>
                <w:left w:val="none" w:sz="0" w:space="0" w:color="auto"/>
                <w:bottom w:val="none" w:sz="0" w:space="0" w:color="auto"/>
                <w:right w:val="none" w:sz="0" w:space="0" w:color="auto"/>
              </w:divBdr>
            </w:div>
            <w:div w:id="353652477">
              <w:marLeft w:val="0"/>
              <w:marRight w:val="0"/>
              <w:marTop w:val="0"/>
              <w:marBottom w:val="0"/>
              <w:divBdr>
                <w:top w:val="none" w:sz="0" w:space="0" w:color="auto"/>
                <w:left w:val="none" w:sz="0" w:space="0" w:color="auto"/>
                <w:bottom w:val="none" w:sz="0" w:space="0" w:color="auto"/>
                <w:right w:val="none" w:sz="0" w:space="0" w:color="auto"/>
              </w:divBdr>
            </w:div>
            <w:div w:id="1786195417">
              <w:marLeft w:val="0"/>
              <w:marRight w:val="0"/>
              <w:marTop w:val="0"/>
              <w:marBottom w:val="0"/>
              <w:divBdr>
                <w:top w:val="none" w:sz="0" w:space="0" w:color="auto"/>
                <w:left w:val="none" w:sz="0" w:space="0" w:color="auto"/>
                <w:bottom w:val="none" w:sz="0" w:space="0" w:color="auto"/>
                <w:right w:val="none" w:sz="0" w:space="0" w:color="auto"/>
              </w:divBdr>
            </w:div>
            <w:div w:id="1920215138">
              <w:marLeft w:val="0"/>
              <w:marRight w:val="0"/>
              <w:marTop w:val="0"/>
              <w:marBottom w:val="0"/>
              <w:divBdr>
                <w:top w:val="none" w:sz="0" w:space="0" w:color="auto"/>
                <w:left w:val="none" w:sz="0" w:space="0" w:color="auto"/>
                <w:bottom w:val="none" w:sz="0" w:space="0" w:color="auto"/>
                <w:right w:val="none" w:sz="0" w:space="0" w:color="auto"/>
              </w:divBdr>
            </w:div>
            <w:div w:id="1253511969">
              <w:marLeft w:val="0"/>
              <w:marRight w:val="0"/>
              <w:marTop w:val="0"/>
              <w:marBottom w:val="0"/>
              <w:divBdr>
                <w:top w:val="none" w:sz="0" w:space="0" w:color="auto"/>
                <w:left w:val="none" w:sz="0" w:space="0" w:color="auto"/>
                <w:bottom w:val="none" w:sz="0" w:space="0" w:color="auto"/>
                <w:right w:val="none" w:sz="0" w:space="0" w:color="auto"/>
              </w:divBdr>
            </w:div>
            <w:div w:id="1762603925">
              <w:marLeft w:val="0"/>
              <w:marRight w:val="0"/>
              <w:marTop w:val="0"/>
              <w:marBottom w:val="0"/>
              <w:divBdr>
                <w:top w:val="none" w:sz="0" w:space="0" w:color="auto"/>
                <w:left w:val="none" w:sz="0" w:space="0" w:color="auto"/>
                <w:bottom w:val="none" w:sz="0" w:space="0" w:color="auto"/>
                <w:right w:val="none" w:sz="0" w:space="0" w:color="auto"/>
              </w:divBdr>
            </w:div>
            <w:div w:id="1688285043">
              <w:marLeft w:val="0"/>
              <w:marRight w:val="0"/>
              <w:marTop w:val="0"/>
              <w:marBottom w:val="0"/>
              <w:divBdr>
                <w:top w:val="none" w:sz="0" w:space="0" w:color="auto"/>
                <w:left w:val="none" w:sz="0" w:space="0" w:color="auto"/>
                <w:bottom w:val="none" w:sz="0" w:space="0" w:color="auto"/>
                <w:right w:val="none" w:sz="0" w:space="0" w:color="auto"/>
              </w:divBdr>
            </w:div>
            <w:div w:id="1984040411">
              <w:marLeft w:val="0"/>
              <w:marRight w:val="0"/>
              <w:marTop w:val="0"/>
              <w:marBottom w:val="0"/>
              <w:divBdr>
                <w:top w:val="none" w:sz="0" w:space="0" w:color="auto"/>
                <w:left w:val="none" w:sz="0" w:space="0" w:color="auto"/>
                <w:bottom w:val="none" w:sz="0" w:space="0" w:color="auto"/>
                <w:right w:val="none" w:sz="0" w:space="0" w:color="auto"/>
              </w:divBdr>
            </w:div>
            <w:div w:id="179856214">
              <w:marLeft w:val="0"/>
              <w:marRight w:val="0"/>
              <w:marTop w:val="0"/>
              <w:marBottom w:val="0"/>
              <w:divBdr>
                <w:top w:val="none" w:sz="0" w:space="0" w:color="auto"/>
                <w:left w:val="none" w:sz="0" w:space="0" w:color="auto"/>
                <w:bottom w:val="none" w:sz="0" w:space="0" w:color="auto"/>
                <w:right w:val="none" w:sz="0" w:space="0" w:color="auto"/>
              </w:divBdr>
            </w:div>
            <w:div w:id="1961301405">
              <w:marLeft w:val="0"/>
              <w:marRight w:val="0"/>
              <w:marTop w:val="0"/>
              <w:marBottom w:val="0"/>
              <w:divBdr>
                <w:top w:val="none" w:sz="0" w:space="0" w:color="auto"/>
                <w:left w:val="none" w:sz="0" w:space="0" w:color="auto"/>
                <w:bottom w:val="none" w:sz="0" w:space="0" w:color="auto"/>
                <w:right w:val="none" w:sz="0" w:space="0" w:color="auto"/>
              </w:divBdr>
            </w:div>
            <w:div w:id="1070079037">
              <w:marLeft w:val="0"/>
              <w:marRight w:val="0"/>
              <w:marTop w:val="0"/>
              <w:marBottom w:val="0"/>
              <w:divBdr>
                <w:top w:val="none" w:sz="0" w:space="0" w:color="auto"/>
                <w:left w:val="none" w:sz="0" w:space="0" w:color="auto"/>
                <w:bottom w:val="none" w:sz="0" w:space="0" w:color="auto"/>
                <w:right w:val="none" w:sz="0" w:space="0" w:color="auto"/>
              </w:divBdr>
            </w:div>
            <w:div w:id="1873497701">
              <w:marLeft w:val="0"/>
              <w:marRight w:val="0"/>
              <w:marTop w:val="0"/>
              <w:marBottom w:val="0"/>
              <w:divBdr>
                <w:top w:val="none" w:sz="0" w:space="0" w:color="auto"/>
                <w:left w:val="none" w:sz="0" w:space="0" w:color="auto"/>
                <w:bottom w:val="none" w:sz="0" w:space="0" w:color="auto"/>
                <w:right w:val="none" w:sz="0" w:space="0" w:color="auto"/>
              </w:divBdr>
            </w:div>
            <w:div w:id="403798590">
              <w:marLeft w:val="0"/>
              <w:marRight w:val="0"/>
              <w:marTop w:val="0"/>
              <w:marBottom w:val="0"/>
              <w:divBdr>
                <w:top w:val="none" w:sz="0" w:space="0" w:color="auto"/>
                <w:left w:val="none" w:sz="0" w:space="0" w:color="auto"/>
                <w:bottom w:val="none" w:sz="0" w:space="0" w:color="auto"/>
                <w:right w:val="none" w:sz="0" w:space="0" w:color="auto"/>
              </w:divBdr>
            </w:div>
            <w:div w:id="1074283175">
              <w:marLeft w:val="0"/>
              <w:marRight w:val="0"/>
              <w:marTop w:val="0"/>
              <w:marBottom w:val="0"/>
              <w:divBdr>
                <w:top w:val="none" w:sz="0" w:space="0" w:color="auto"/>
                <w:left w:val="none" w:sz="0" w:space="0" w:color="auto"/>
                <w:bottom w:val="none" w:sz="0" w:space="0" w:color="auto"/>
                <w:right w:val="none" w:sz="0" w:space="0" w:color="auto"/>
              </w:divBdr>
            </w:div>
            <w:div w:id="280066135">
              <w:marLeft w:val="0"/>
              <w:marRight w:val="0"/>
              <w:marTop w:val="0"/>
              <w:marBottom w:val="0"/>
              <w:divBdr>
                <w:top w:val="none" w:sz="0" w:space="0" w:color="auto"/>
                <w:left w:val="none" w:sz="0" w:space="0" w:color="auto"/>
                <w:bottom w:val="none" w:sz="0" w:space="0" w:color="auto"/>
                <w:right w:val="none" w:sz="0" w:space="0" w:color="auto"/>
              </w:divBdr>
            </w:div>
            <w:div w:id="1119450606">
              <w:marLeft w:val="0"/>
              <w:marRight w:val="0"/>
              <w:marTop w:val="0"/>
              <w:marBottom w:val="0"/>
              <w:divBdr>
                <w:top w:val="none" w:sz="0" w:space="0" w:color="auto"/>
                <w:left w:val="none" w:sz="0" w:space="0" w:color="auto"/>
                <w:bottom w:val="none" w:sz="0" w:space="0" w:color="auto"/>
                <w:right w:val="none" w:sz="0" w:space="0" w:color="auto"/>
              </w:divBdr>
            </w:div>
            <w:div w:id="1493645534">
              <w:marLeft w:val="0"/>
              <w:marRight w:val="0"/>
              <w:marTop w:val="0"/>
              <w:marBottom w:val="0"/>
              <w:divBdr>
                <w:top w:val="none" w:sz="0" w:space="0" w:color="auto"/>
                <w:left w:val="none" w:sz="0" w:space="0" w:color="auto"/>
                <w:bottom w:val="none" w:sz="0" w:space="0" w:color="auto"/>
                <w:right w:val="none" w:sz="0" w:space="0" w:color="auto"/>
              </w:divBdr>
            </w:div>
            <w:div w:id="1133215492">
              <w:marLeft w:val="0"/>
              <w:marRight w:val="0"/>
              <w:marTop w:val="0"/>
              <w:marBottom w:val="0"/>
              <w:divBdr>
                <w:top w:val="none" w:sz="0" w:space="0" w:color="auto"/>
                <w:left w:val="none" w:sz="0" w:space="0" w:color="auto"/>
                <w:bottom w:val="none" w:sz="0" w:space="0" w:color="auto"/>
                <w:right w:val="none" w:sz="0" w:space="0" w:color="auto"/>
              </w:divBdr>
            </w:div>
            <w:div w:id="2098357253">
              <w:marLeft w:val="0"/>
              <w:marRight w:val="0"/>
              <w:marTop w:val="0"/>
              <w:marBottom w:val="0"/>
              <w:divBdr>
                <w:top w:val="none" w:sz="0" w:space="0" w:color="auto"/>
                <w:left w:val="none" w:sz="0" w:space="0" w:color="auto"/>
                <w:bottom w:val="none" w:sz="0" w:space="0" w:color="auto"/>
                <w:right w:val="none" w:sz="0" w:space="0" w:color="auto"/>
              </w:divBdr>
            </w:div>
            <w:div w:id="1138230290">
              <w:marLeft w:val="0"/>
              <w:marRight w:val="0"/>
              <w:marTop w:val="0"/>
              <w:marBottom w:val="0"/>
              <w:divBdr>
                <w:top w:val="none" w:sz="0" w:space="0" w:color="auto"/>
                <w:left w:val="none" w:sz="0" w:space="0" w:color="auto"/>
                <w:bottom w:val="none" w:sz="0" w:space="0" w:color="auto"/>
                <w:right w:val="none" w:sz="0" w:space="0" w:color="auto"/>
              </w:divBdr>
            </w:div>
            <w:div w:id="584731844">
              <w:marLeft w:val="0"/>
              <w:marRight w:val="0"/>
              <w:marTop w:val="0"/>
              <w:marBottom w:val="0"/>
              <w:divBdr>
                <w:top w:val="none" w:sz="0" w:space="0" w:color="auto"/>
                <w:left w:val="none" w:sz="0" w:space="0" w:color="auto"/>
                <w:bottom w:val="none" w:sz="0" w:space="0" w:color="auto"/>
                <w:right w:val="none" w:sz="0" w:space="0" w:color="auto"/>
              </w:divBdr>
            </w:div>
            <w:div w:id="191234582">
              <w:marLeft w:val="0"/>
              <w:marRight w:val="0"/>
              <w:marTop w:val="0"/>
              <w:marBottom w:val="0"/>
              <w:divBdr>
                <w:top w:val="none" w:sz="0" w:space="0" w:color="auto"/>
                <w:left w:val="none" w:sz="0" w:space="0" w:color="auto"/>
                <w:bottom w:val="none" w:sz="0" w:space="0" w:color="auto"/>
                <w:right w:val="none" w:sz="0" w:space="0" w:color="auto"/>
              </w:divBdr>
            </w:div>
            <w:div w:id="399910358">
              <w:marLeft w:val="0"/>
              <w:marRight w:val="0"/>
              <w:marTop w:val="0"/>
              <w:marBottom w:val="0"/>
              <w:divBdr>
                <w:top w:val="none" w:sz="0" w:space="0" w:color="auto"/>
                <w:left w:val="none" w:sz="0" w:space="0" w:color="auto"/>
                <w:bottom w:val="none" w:sz="0" w:space="0" w:color="auto"/>
                <w:right w:val="none" w:sz="0" w:space="0" w:color="auto"/>
              </w:divBdr>
            </w:div>
            <w:div w:id="617032915">
              <w:marLeft w:val="0"/>
              <w:marRight w:val="0"/>
              <w:marTop w:val="0"/>
              <w:marBottom w:val="0"/>
              <w:divBdr>
                <w:top w:val="none" w:sz="0" w:space="0" w:color="auto"/>
                <w:left w:val="none" w:sz="0" w:space="0" w:color="auto"/>
                <w:bottom w:val="none" w:sz="0" w:space="0" w:color="auto"/>
                <w:right w:val="none" w:sz="0" w:space="0" w:color="auto"/>
              </w:divBdr>
            </w:div>
            <w:div w:id="709191393">
              <w:marLeft w:val="0"/>
              <w:marRight w:val="0"/>
              <w:marTop w:val="0"/>
              <w:marBottom w:val="0"/>
              <w:divBdr>
                <w:top w:val="none" w:sz="0" w:space="0" w:color="auto"/>
                <w:left w:val="none" w:sz="0" w:space="0" w:color="auto"/>
                <w:bottom w:val="none" w:sz="0" w:space="0" w:color="auto"/>
                <w:right w:val="none" w:sz="0" w:space="0" w:color="auto"/>
              </w:divBdr>
            </w:div>
            <w:div w:id="1747604375">
              <w:marLeft w:val="0"/>
              <w:marRight w:val="0"/>
              <w:marTop w:val="0"/>
              <w:marBottom w:val="0"/>
              <w:divBdr>
                <w:top w:val="none" w:sz="0" w:space="0" w:color="auto"/>
                <w:left w:val="none" w:sz="0" w:space="0" w:color="auto"/>
                <w:bottom w:val="none" w:sz="0" w:space="0" w:color="auto"/>
                <w:right w:val="none" w:sz="0" w:space="0" w:color="auto"/>
              </w:divBdr>
            </w:div>
            <w:div w:id="1582988734">
              <w:marLeft w:val="0"/>
              <w:marRight w:val="0"/>
              <w:marTop w:val="0"/>
              <w:marBottom w:val="0"/>
              <w:divBdr>
                <w:top w:val="none" w:sz="0" w:space="0" w:color="auto"/>
                <w:left w:val="none" w:sz="0" w:space="0" w:color="auto"/>
                <w:bottom w:val="none" w:sz="0" w:space="0" w:color="auto"/>
                <w:right w:val="none" w:sz="0" w:space="0" w:color="auto"/>
              </w:divBdr>
            </w:div>
            <w:div w:id="349306912">
              <w:marLeft w:val="0"/>
              <w:marRight w:val="0"/>
              <w:marTop w:val="0"/>
              <w:marBottom w:val="0"/>
              <w:divBdr>
                <w:top w:val="none" w:sz="0" w:space="0" w:color="auto"/>
                <w:left w:val="none" w:sz="0" w:space="0" w:color="auto"/>
                <w:bottom w:val="none" w:sz="0" w:space="0" w:color="auto"/>
                <w:right w:val="none" w:sz="0" w:space="0" w:color="auto"/>
              </w:divBdr>
            </w:div>
            <w:div w:id="1450974479">
              <w:marLeft w:val="0"/>
              <w:marRight w:val="0"/>
              <w:marTop w:val="0"/>
              <w:marBottom w:val="0"/>
              <w:divBdr>
                <w:top w:val="none" w:sz="0" w:space="0" w:color="auto"/>
                <w:left w:val="none" w:sz="0" w:space="0" w:color="auto"/>
                <w:bottom w:val="none" w:sz="0" w:space="0" w:color="auto"/>
                <w:right w:val="none" w:sz="0" w:space="0" w:color="auto"/>
              </w:divBdr>
            </w:div>
            <w:div w:id="1267470734">
              <w:marLeft w:val="0"/>
              <w:marRight w:val="0"/>
              <w:marTop w:val="0"/>
              <w:marBottom w:val="0"/>
              <w:divBdr>
                <w:top w:val="none" w:sz="0" w:space="0" w:color="auto"/>
                <w:left w:val="none" w:sz="0" w:space="0" w:color="auto"/>
                <w:bottom w:val="none" w:sz="0" w:space="0" w:color="auto"/>
                <w:right w:val="none" w:sz="0" w:space="0" w:color="auto"/>
              </w:divBdr>
            </w:div>
            <w:div w:id="302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945">
      <w:marLeft w:val="0"/>
      <w:marRight w:val="0"/>
      <w:marTop w:val="0"/>
      <w:marBottom w:val="0"/>
      <w:divBdr>
        <w:top w:val="none" w:sz="0" w:space="0" w:color="auto"/>
        <w:left w:val="none" w:sz="0" w:space="0" w:color="auto"/>
        <w:bottom w:val="none" w:sz="0" w:space="0" w:color="auto"/>
        <w:right w:val="none" w:sz="0" w:space="0" w:color="auto"/>
      </w:divBdr>
      <w:divsChild>
        <w:div w:id="1600337276">
          <w:marLeft w:val="0"/>
          <w:marRight w:val="0"/>
          <w:marTop w:val="0"/>
          <w:marBottom w:val="0"/>
          <w:divBdr>
            <w:top w:val="none" w:sz="0" w:space="0" w:color="auto"/>
            <w:left w:val="none" w:sz="0" w:space="0" w:color="auto"/>
            <w:bottom w:val="none" w:sz="0" w:space="0" w:color="auto"/>
            <w:right w:val="none" w:sz="0" w:space="0" w:color="auto"/>
          </w:divBdr>
        </w:div>
      </w:divsChild>
    </w:div>
    <w:div w:id="1847282371">
      <w:marLeft w:val="0"/>
      <w:marRight w:val="0"/>
      <w:marTop w:val="0"/>
      <w:marBottom w:val="0"/>
      <w:divBdr>
        <w:top w:val="none" w:sz="0" w:space="0" w:color="auto"/>
        <w:left w:val="none" w:sz="0" w:space="0" w:color="auto"/>
        <w:bottom w:val="none" w:sz="0" w:space="0" w:color="auto"/>
        <w:right w:val="none" w:sz="0" w:space="0" w:color="auto"/>
      </w:divBdr>
      <w:divsChild>
        <w:div w:id="1357777160">
          <w:marLeft w:val="0"/>
          <w:marRight w:val="0"/>
          <w:marTop w:val="0"/>
          <w:marBottom w:val="0"/>
          <w:divBdr>
            <w:top w:val="none" w:sz="0" w:space="0" w:color="auto"/>
            <w:left w:val="none" w:sz="0" w:space="0" w:color="auto"/>
            <w:bottom w:val="none" w:sz="0" w:space="0" w:color="auto"/>
            <w:right w:val="none" w:sz="0" w:space="0" w:color="auto"/>
          </w:divBdr>
        </w:div>
        <w:div w:id="1934321564">
          <w:marLeft w:val="0"/>
          <w:marRight w:val="0"/>
          <w:marTop w:val="0"/>
          <w:marBottom w:val="0"/>
          <w:divBdr>
            <w:top w:val="none" w:sz="0" w:space="0" w:color="auto"/>
            <w:left w:val="none" w:sz="0" w:space="0" w:color="auto"/>
            <w:bottom w:val="none" w:sz="0" w:space="0" w:color="auto"/>
            <w:right w:val="none" w:sz="0" w:space="0" w:color="auto"/>
          </w:divBdr>
        </w:div>
        <w:div w:id="1660646654">
          <w:marLeft w:val="0"/>
          <w:marRight w:val="0"/>
          <w:marTop w:val="0"/>
          <w:marBottom w:val="0"/>
          <w:divBdr>
            <w:top w:val="none" w:sz="0" w:space="0" w:color="auto"/>
            <w:left w:val="none" w:sz="0" w:space="0" w:color="auto"/>
            <w:bottom w:val="none" w:sz="0" w:space="0" w:color="auto"/>
            <w:right w:val="none" w:sz="0" w:space="0" w:color="auto"/>
          </w:divBdr>
        </w:div>
      </w:divsChild>
    </w:div>
    <w:div w:id="1870794041">
      <w:marLeft w:val="0"/>
      <w:marRight w:val="0"/>
      <w:marTop w:val="0"/>
      <w:marBottom w:val="0"/>
      <w:divBdr>
        <w:top w:val="none" w:sz="0" w:space="0" w:color="auto"/>
        <w:left w:val="none" w:sz="0" w:space="0" w:color="auto"/>
        <w:bottom w:val="none" w:sz="0" w:space="0" w:color="auto"/>
        <w:right w:val="none" w:sz="0" w:space="0" w:color="auto"/>
      </w:divBdr>
      <w:divsChild>
        <w:div w:id="1253900618">
          <w:marLeft w:val="0"/>
          <w:marRight w:val="0"/>
          <w:marTop w:val="0"/>
          <w:marBottom w:val="0"/>
          <w:divBdr>
            <w:top w:val="none" w:sz="0" w:space="0" w:color="auto"/>
            <w:left w:val="none" w:sz="0" w:space="0" w:color="auto"/>
            <w:bottom w:val="none" w:sz="0" w:space="0" w:color="auto"/>
            <w:right w:val="none" w:sz="0" w:space="0" w:color="auto"/>
          </w:divBdr>
        </w:div>
        <w:div w:id="1921941190">
          <w:marLeft w:val="0"/>
          <w:marRight w:val="0"/>
          <w:marTop w:val="0"/>
          <w:marBottom w:val="0"/>
          <w:divBdr>
            <w:top w:val="none" w:sz="0" w:space="0" w:color="auto"/>
            <w:left w:val="none" w:sz="0" w:space="0" w:color="auto"/>
            <w:bottom w:val="none" w:sz="0" w:space="0" w:color="auto"/>
            <w:right w:val="none" w:sz="0" w:space="0" w:color="auto"/>
          </w:divBdr>
        </w:div>
        <w:div w:id="274486610">
          <w:marLeft w:val="0"/>
          <w:marRight w:val="0"/>
          <w:marTop w:val="0"/>
          <w:marBottom w:val="0"/>
          <w:divBdr>
            <w:top w:val="none" w:sz="0" w:space="0" w:color="auto"/>
            <w:left w:val="none" w:sz="0" w:space="0" w:color="auto"/>
            <w:bottom w:val="none" w:sz="0" w:space="0" w:color="auto"/>
            <w:right w:val="none" w:sz="0" w:space="0" w:color="auto"/>
          </w:divBdr>
        </w:div>
        <w:div w:id="1106926253">
          <w:marLeft w:val="0"/>
          <w:marRight w:val="0"/>
          <w:marTop w:val="0"/>
          <w:marBottom w:val="0"/>
          <w:divBdr>
            <w:top w:val="none" w:sz="0" w:space="0" w:color="auto"/>
            <w:left w:val="none" w:sz="0" w:space="0" w:color="auto"/>
            <w:bottom w:val="none" w:sz="0" w:space="0" w:color="auto"/>
            <w:right w:val="none" w:sz="0" w:space="0" w:color="auto"/>
          </w:divBdr>
        </w:div>
        <w:div w:id="1310093946">
          <w:marLeft w:val="0"/>
          <w:marRight w:val="0"/>
          <w:marTop w:val="0"/>
          <w:marBottom w:val="0"/>
          <w:divBdr>
            <w:top w:val="none" w:sz="0" w:space="0" w:color="auto"/>
            <w:left w:val="none" w:sz="0" w:space="0" w:color="auto"/>
            <w:bottom w:val="none" w:sz="0" w:space="0" w:color="auto"/>
            <w:right w:val="none" w:sz="0" w:space="0" w:color="auto"/>
          </w:divBdr>
        </w:div>
      </w:divsChild>
    </w:div>
    <w:div w:id="1886063239">
      <w:marLeft w:val="0"/>
      <w:marRight w:val="0"/>
      <w:marTop w:val="0"/>
      <w:marBottom w:val="0"/>
      <w:divBdr>
        <w:top w:val="none" w:sz="0" w:space="0" w:color="auto"/>
        <w:left w:val="none" w:sz="0" w:space="0" w:color="auto"/>
        <w:bottom w:val="none" w:sz="0" w:space="0" w:color="auto"/>
        <w:right w:val="none" w:sz="0" w:space="0" w:color="auto"/>
      </w:divBdr>
      <w:divsChild>
        <w:div w:id="1523788849">
          <w:marLeft w:val="0"/>
          <w:marRight w:val="0"/>
          <w:marTop w:val="0"/>
          <w:marBottom w:val="0"/>
          <w:divBdr>
            <w:top w:val="none" w:sz="0" w:space="0" w:color="auto"/>
            <w:left w:val="none" w:sz="0" w:space="0" w:color="auto"/>
            <w:bottom w:val="none" w:sz="0" w:space="0" w:color="auto"/>
            <w:right w:val="none" w:sz="0" w:space="0" w:color="auto"/>
          </w:divBdr>
        </w:div>
        <w:div w:id="1723823203">
          <w:marLeft w:val="0"/>
          <w:marRight w:val="0"/>
          <w:marTop w:val="0"/>
          <w:marBottom w:val="0"/>
          <w:divBdr>
            <w:top w:val="none" w:sz="0" w:space="0" w:color="auto"/>
            <w:left w:val="none" w:sz="0" w:space="0" w:color="auto"/>
            <w:bottom w:val="none" w:sz="0" w:space="0" w:color="auto"/>
            <w:right w:val="none" w:sz="0" w:space="0" w:color="auto"/>
          </w:divBdr>
        </w:div>
        <w:div w:id="883954763">
          <w:marLeft w:val="0"/>
          <w:marRight w:val="0"/>
          <w:marTop w:val="0"/>
          <w:marBottom w:val="0"/>
          <w:divBdr>
            <w:top w:val="none" w:sz="0" w:space="0" w:color="auto"/>
            <w:left w:val="none" w:sz="0" w:space="0" w:color="auto"/>
            <w:bottom w:val="none" w:sz="0" w:space="0" w:color="auto"/>
            <w:right w:val="none" w:sz="0" w:space="0" w:color="auto"/>
          </w:divBdr>
        </w:div>
        <w:div w:id="53166795">
          <w:marLeft w:val="0"/>
          <w:marRight w:val="0"/>
          <w:marTop w:val="0"/>
          <w:marBottom w:val="0"/>
          <w:divBdr>
            <w:top w:val="none" w:sz="0" w:space="0" w:color="auto"/>
            <w:left w:val="none" w:sz="0" w:space="0" w:color="auto"/>
            <w:bottom w:val="none" w:sz="0" w:space="0" w:color="auto"/>
            <w:right w:val="none" w:sz="0" w:space="0" w:color="auto"/>
          </w:divBdr>
        </w:div>
        <w:div w:id="119954082">
          <w:marLeft w:val="0"/>
          <w:marRight w:val="0"/>
          <w:marTop w:val="0"/>
          <w:marBottom w:val="0"/>
          <w:divBdr>
            <w:top w:val="none" w:sz="0" w:space="0" w:color="auto"/>
            <w:left w:val="none" w:sz="0" w:space="0" w:color="auto"/>
            <w:bottom w:val="none" w:sz="0" w:space="0" w:color="auto"/>
            <w:right w:val="none" w:sz="0" w:space="0" w:color="auto"/>
          </w:divBdr>
        </w:div>
        <w:div w:id="645624659">
          <w:marLeft w:val="0"/>
          <w:marRight w:val="0"/>
          <w:marTop w:val="0"/>
          <w:marBottom w:val="0"/>
          <w:divBdr>
            <w:top w:val="none" w:sz="0" w:space="0" w:color="auto"/>
            <w:left w:val="none" w:sz="0" w:space="0" w:color="auto"/>
            <w:bottom w:val="none" w:sz="0" w:space="0" w:color="auto"/>
            <w:right w:val="none" w:sz="0" w:space="0" w:color="auto"/>
          </w:divBdr>
        </w:div>
      </w:divsChild>
    </w:div>
    <w:div w:id="1894270614">
      <w:marLeft w:val="0"/>
      <w:marRight w:val="0"/>
      <w:marTop w:val="0"/>
      <w:marBottom w:val="0"/>
      <w:divBdr>
        <w:top w:val="none" w:sz="0" w:space="0" w:color="auto"/>
        <w:left w:val="none" w:sz="0" w:space="0" w:color="auto"/>
        <w:bottom w:val="none" w:sz="0" w:space="0" w:color="auto"/>
        <w:right w:val="none" w:sz="0" w:space="0" w:color="auto"/>
      </w:divBdr>
      <w:divsChild>
        <w:div w:id="1627200590">
          <w:marLeft w:val="0"/>
          <w:marRight w:val="0"/>
          <w:marTop w:val="0"/>
          <w:marBottom w:val="0"/>
          <w:divBdr>
            <w:top w:val="none" w:sz="0" w:space="0" w:color="auto"/>
            <w:left w:val="none" w:sz="0" w:space="0" w:color="auto"/>
            <w:bottom w:val="none" w:sz="0" w:space="0" w:color="auto"/>
            <w:right w:val="none" w:sz="0" w:space="0" w:color="auto"/>
          </w:divBdr>
        </w:div>
        <w:div w:id="1923247971">
          <w:marLeft w:val="0"/>
          <w:marRight w:val="0"/>
          <w:marTop w:val="0"/>
          <w:marBottom w:val="0"/>
          <w:divBdr>
            <w:top w:val="none" w:sz="0" w:space="0" w:color="auto"/>
            <w:left w:val="none" w:sz="0" w:space="0" w:color="auto"/>
            <w:bottom w:val="none" w:sz="0" w:space="0" w:color="auto"/>
            <w:right w:val="none" w:sz="0" w:space="0" w:color="auto"/>
          </w:divBdr>
        </w:div>
        <w:div w:id="1255435479">
          <w:marLeft w:val="0"/>
          <w:marRight w:val="0"/>
          <w:marTop w:val="0"/>
          <w:marBottom w:val="0"/>
          <w:divBdr>
            <w:top w:val="none" w:sz="0" w:space="0" w:color="auto"/>
            <w:left w:val="none" w:sz="0" w:space="0" w:color="auto"/>
            <w:bottom w:val="none" w:sz="0" w:space="0" w:color="auto"/>
            <w:right w:val="none" w:sz="0" w:space="0" w:color="auto"/>
          </w:divBdr>
        </w:div>
        <w:div w:id="770904396">
          <w:marLeft w:val="0"/>
          <w:marRight w:val="0"/>
          <w:marTop w:val="0"/>
          <w:marBottom w:val="0"/>
          <w:divBdr>
            <w:top w:val="none" w:sz="0" w:space="0" w:color="auto"/>
            <w:left w:val="none" w:sz="0" w:space="0" w:color="auto"/>
            <w:bottom w:val="none" w:sz="0" w:space="0" w:color="auto"/>
            <w:right w:val="none" w:sz="0" w:space="0" w:color="auto"/>
          </w:divBdr>
        </w:div>
        <w:div w:id="522478909">
          <w:marLeft w:val="0"/>
          <w:marRight w:val="0"/>
          <w:marTop w:val="0"/>
          <w:marBottom w:val="0"/>
          <w:divBdr>
            <w:top w:val="none" w:sz="0" w:space="0" w:color="auto"/>
            <w:left w:val="none" w:sz="0" w:space="0" w:color="auto"/>
            <w:bottom w:val="none" w:sz="0" w:space="0" w:color="auto"/>
            <w:right w:val="none" w:sz="0" w:space="0" w:color="auto"/>
          </w:divBdr>
        </w:div>
      </w:divsChild>
    </w:div>
    <w:div w:id="2008438350">
      <w:marLeft w:val="0"/>
      <w:marRight w:val="0"/>
      <w:marTop w:val="0"/>
      <w:marBottom w:val="0"/>
      <w:divBdr>
        <w:top w:val="none" w:sz="0" w:space="0" w:color="auto"/>
        <w:left w:val="none" w:sz="0" w:space="0" w:color="auto"/>
        <w:bottom w:val="none" w:sz="0" w:space="0" w:color="auto"/>
        <w:right w:val="none" w:sz="0" w:space="0" w:color="auto"/>
      </w:divBdr>
      <w:divsChild>
        <w:div w:id="614285903">
          <w:marLeft w:val="0"/>
          <w:marRight w:val="0"/>
          <w:marTop w:val="0"/>
          <w:marBottom w:val="0"/>
          <w:divBdr>
            <w:top w:val="none" w:sz="0" w:space="0" w:color="auto"/>
            <w:left w:val="none" w:sz="0" w:space="0" w:color="auto"/>
            <w:bottom w:val="none" w:sz="0" w:space="0" w:color="auto"/>
            <w:right w:val="none" w:sz="0" w:space="0" w:color="auto"/>
          </w:divBdr>
        </w:div>
        <w:div w:id="1806964958">
          <w:marLeft w:val="0"/>
          <w:marRight w:val="0"/>
          <w:marTop w:val="0"/>
          <w:marBottom w:val="0"/>
          <w:divBdr>
            <w:top w:val="none" w:sz="0" w:space="0" w:color="auto"/>
            <w:left w:val="none" w:sz="0" w:space="0" w:color="auto"/>
            <w:bottom w:val="none" w:sz="0" w:space="0" w:color="auto"/>
            <w:right w:val="none" w:sz="0" w:space="0" w:color="auto"/>
          </w:divBdr>
        </w:div>
        <w:div w:id="2072657887">
          <w:marLeft w:val="0"/>
          <w:marRight w:val="0"/>
          <w:marTop w:val="0"/>
          <w:marBottom w:val="0"/>
          <w:divBdr>
            <w:top w:val="none" w:sz="0" w:space="0" w:color="auto"/>
            <w:left w:val="none" w:sz="0" w:space="0" w:color="auto"/>
            <w:bottom w:val="none" w:sz="0" w:space="0" w:color="auto"/>
            <w:right w:val="none" w:sz="0" w:space="0" w:color="auto"/>
          </w:divBdr>
        </w:div>
        <w:div w:id="1979992500">
          <w:marLeft w:val="0"/>
          <w:marRight w:val="0"/>
          <w:marTop w:val="0"/>
          <w:marBottom w:val="0"/>
          <w:divBdr>
            <w:top w:val="none" w:sz="0" w:space="0" w:color="auto"/>
            <w:left w:val="none" w:sz="0" w:space="0" w:color="auto"/>
            <w:bottom w:val="none" w:sz="0" w:space="0" w:color="auto"/>
            <w:right w:val="none" w:sz="0" w:space="0" w:color="auto"/>
          </w:divBdr>
        </w:div>
        <w:div w:id="252399004">
          <w:marLeft w:val="0"/>
          <w:marRight w:val="0"/>
          <w:marTop w:val="0"/>
          <w:marBottom w:val="0"/>
          <w:divBdr>
            <w:top w:val="none" w:sz="0" w:space="0" w:color="auto"/>
            <w:left w:val="none" w:sz="0" w:space="0" w:color="auto"/>
            <w:bottom w:val="none" w:sz="0" w:space="0" w:color="auto"/>
            <w:right w:val="none" w:sz="0" w:space="0" w:color="auto"/>
          </w:divBdr>
        </w:div>
        <w:div w:id="172651699">
          <w:marLeft w:val="0"/>
          <w:marRight w:val="0"/>
          <w:marTop w:val="0"/>
          <w:marBottom w:val="0"/>
          <w:divBdr>
            <w:top w:val="none" w:sz="0" w:space="0" w:color="auto"/>
            <w:left w:val="none" w:sz="0" w:space="0" w:color="auto"/>
            <w:bottom w:val="none" w:sz="0" w:space="0" w:color="auto"/>
            <w:right w:val="none" w:sz="0" w:space="0" w:color="auto"/>
          </w:divBdr>
        </w:div>
        <w:div w:id="411778196">
          <w:marLeft w:val="0"/>
          <w:marRight w:val="0"/>
          <w:marTop w:val="0"/>
          <w:marBottom w:val="0"/>
          <w:divBdr>
            <w:top w:val="none" w:sz="0" w:space="0" w:color="auto"/>
            <w:left w:val="none" w:sz="0" w:space="0" w:color="auto"/>
            <w:bottom w:val="none" w:sz="0" w:space="0" w:color="auto"/>
            <w:right w:val="none" w:sz="0" w:space="0" w:color="auto"/>
          </w:divBdr>
        </w:div>
        <w:div w:id="442312500">
          <w:marLeft w:val="0"/>
          <w:marRight w:val="0"/>
          <w:marTop w:val="0"/>
          <w:marBottom w:val="0"/>
          <w:divBdr>
            <w:top w:val="none" w:sz="0" w:space="0" w:color="auto"/>
            <w:left w:val="none" w:sz="0" w:space="0" w:color="auto"/>
            <w:bottom w:val="none" w:sz="0" w:space="0" w:color="auto"/>
            <w:right w:val="none" w:sz="0" w:space="0" w:color="auto"/>
          </w:divBdr>
        </w:div>
        <w:div w:id="231701039">
          <w:marLeft w:val="0"/>
          <w:marRight w:val="0"/>
          <w:marTop w:val="0"/>
          <w:marBottom w:val="0"/>
          <w:divBdr>
            <w:top w:val="none" w:sz="0" w:space="0" w:color="auto"/>
            <w:left w:val="none" w:sz="0" w:space="0" w:color="auto"/>
            <w:bottom w:val="none" w:sz="0" w:space="0" w:color="auto"/>
            <w:right w:val="none" w:sz="0" w:space="0" w:color="auto"/>
          </w:divBdr>
        </w:div>
        <w:div w:id="31613425">
          <w:marLeft w:val="0"/>
          <w:marRight w:val="0"/>
          <w:marTop w:val="0"/>
          <w:marBottom w:val="0"/>
          <w:divBdr>
            <w:top w:val="none" w:sz="0" w:space="0" w:color="auto"/>
            <w:left w:val="none" w:sz="0" w:space="0" w:color="auto"/>
            <w:bottom w:val="none" w:sz="0" w:space="0" w:color="auto"/>
            <w:right w:val="none" w:sz="0" w:space="0" w:color="auto"/>
          </w:divBdr>
        </w:div>
        <w:div w:id="2083485118">
          <w:marLeft w:val="0"/>
          <w:marRight w:val="0"/>
          <w:marTop w:val="0"/>
          <w:marBottom w:val="0"/>
          <w:divBdr>
            <w:top w:val="none" w:sz="0" w:space="0" w:color="auto"/>
            <w:left w:val="none" w:sz="0" w:space="0" w:color="auto"/>
            <w:bottom w:val="none" w:sz="0" w:space="0" w:color="auto"/>
            <w:right w:val="none" w:sz="0" w:space="0" w:color="auto"/>
          </w:divBdr>
        </w:div>
        <w:div w:id="664669525">
          <w:marLeft w:val="0"/>
          <w:marRight w:val="0"/>
          <w:marTop w:val="0"/>
          <w:marBottom w:val="0"/>
          <w:divBdr>
            <w:top w:val="none" w:sz="0" w:space="0" w:color="auto"/>
            <w:left w:val="none" w:sz="0" w:space="0" w:color="auto"/>
            <w:bottom w:val="none" w:sz="0" w:space="0" w:color="auto"/>
            <w:right w:val="none" w:sz="0" w:space="0" w:color="auto"/>
          </w:divBdr>
        </w:div>
        <w:div w:id="1883783376">
          <w:marLeft w:val="0"/>
          <w:marRight w:val="0"/>
          <w:marTop w:val="0"/>
          <w:marBottom w:val="0"/>
          <w:divBdr>
            <w:top w:val="none" w:sz="0" w:space="0" w:color="auto"/>
            <w:left w:val="none" w:sz="0" w:space="0" w:color="auto"/>
            <w:bottom w:val="none" w:sz="0" w:space="0" w:color="auto"/>
            <w:right w:val="none" w:sz="0" w:space="0" w:color="auto"/>
          </w:divBdr>
        </w:div>
        <w:div w:id="2029865631">
          <w:marLeft w:val="0"/>
          <w:marRight w:val="0"/>
          <w:marTop w:val="0"/>
          <w:marBottom w:val="0"/>
          <w:divBdr>
            <w:top w:val="none" w:sz="0" w:space="0" w:color="auto"/>
            <w:left w:val="none" w:sz="0" w:space="0" w:color="auto"/>
            <w:bottom w:val="none" w:sz="0" w:space="0" w:color="auto"/>
            <w:right w:val="none" w:sz="0" w:space="0" w:color="auto"/>
          </w:divBdr>
        </w:div>
        <w:div w:id="1729180151">
          <w:marLeft w:val="0"/>
          <w:marRight w:val="0"/>
          <w:marTop w:val="0"/>
          <w:marBottom w:val="0"/>
          <w:divBdr>
            <w:top w:val="none" w:sz="0" w:space="0" w:color="auto"/>
            <w:left w:val="none" w:sz="0" w:space="0" w:color="auto"/>
            <w:bottom w:val="none" w:sz="0" w:space="0" w:color="auto"/>
            <w:right w:val="none" w:sz="0" w:space="0" w:color="auto"/>
          </w:divBdr>
        </w:div>
        <w:div w:id="1608467704">
          <w:marLeft w:val="0"/>
          <w:marRight w:val="0"/>
          <w:marTop w:val="0"/>
          <w:marBottom w:val="0"/>
          <w:divBdr>
            <w:top w:val="none" w:sz="0" w:space="0" w:color="auto"/>
            <w:left w:val="none" w:sz="0" w:space="0" w:color="auto"/>
            <w:bottom w:val="none" w:sz="0" w:space="0" w:color="auto"/>
            <w:right w:val="none" w:sz="0" w:space="0" w:color="auto"/>
          </w:divBdr>
        </w:div>
        <w:div w:id="1856992410">
          <w:marLeft w:val="0"/>
          <w:marRight w:val="0"/>
          <w:marTop w:val="0"/>
          <w:marBottom w:val="0"/>
          <w:divBdr>
            <w:top w:val="none" w:sz="0" w:space="0" w:color="auto"/>
            <w:left w:val="none" w:sz="0" w:space="0" w:color="auto"/>
            <w:bottom w:val="none" w:sz="0" w:space="0" w:color="auto"/>
            <w:right w:val="none" w:sz="0" w:space="0" w:color="auto"/>
          </w:divBdr>
        </w:div>
        <w:div w:id="1353646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9204</Words>
  <Characters>52463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dc:creator>
  <cp:lastModifiedBy>Elena</cp:lastModifiedBy>
  <cp:revision>2</cp:revision>
  <dcterms:created xsi:type="dcterms:W3CDTF">2021-06-08T09:12:00Z</dcterms:created>
  <dcterms:modified xsi:type="dcterms:W3CDTF">2021-06-08T09:12:00Z</dcterms:modified>
</cp:coreProperties>
</file>