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6A6" w:rsidRPr="004D2B90" w:rsidRDefault="003E0B39" w:rsidP="004D2B90">
      <w:pPr>
        <w:spacing w:line="360" w:lineRule="auto"/>
        <w:ind w:firstLine="708"/>
        <w:jc w:val="both"/>
        <w:rPr>
          <w:sz w:val="24"/>
          <w:szCs w:val="24"/>
        </w:rPr>
      </w:pPr>
      <w:r w:rsidRPr="004D2B90">
        <w:rPr>
          <w:sz w:val="24"/>
          <w:szCs w:val="24"/>
        </w:rPr>
        <w:t>Националната агенция за приходите</w:t>
      </w:r>
      <w:r w:rsidR="005C09CD" w:rsidRPr="004D2B90">
        <w:rPr>
          <w:sz w:val="24"/>
          <w:szCs w:val="24"/>
        </w:rPr>
        <w:t xml:space="preserve"> </w:t>
      </w:r>
      <w:r w:rsidR="00BC7644" w:rsidRPr="004D2B90">
        <w:rPr>
          <w:sz w:val="24"/>
          <w:szCs w:val="24"/>
        </w:rPr>
        <w:t xml:space="preserve">(НАП) </w:t>
      </w:r>
      <w:r w:rsidR="005C09CD" w:rsidRPr="004D2B90">
        <w:rPr>
          <w:sz w:val="24"/>
          <w:szCs w:val="24"/>
        </w:rPr>
        <w:t>обработва лични данни</w:t>
      </w:r>
      <w:r w:rsidRPr="004D2B90">
        <w:rPr>
          <w:sz w:val="24"/>
          <w:szCs w:val="24"/>
        </w:rPr>
        <w:t xml:space="preserve"> за целите на изпълнението на законоустановените </w:t>
      </w:r>
      <w:r w:rsidR="005F77C4">
        <w:rPr>
          <w:sz w:val="24"/>
          <w:szCs w:val="24"/>
        </w:rPr>
        <w:t>ѝ</w:t>
      </w:r>
      <w:r w:rsidRPr="004D2B90">
        <w:rPr>
          <w:sz w:val="24"/>
          <w:szCs w:val="24"/>
        </w:rPr>
        <w:t xml:space="preserve"> функции</w:t>
      </w:r>
      <w:r w:rsidR="005C09CD" w:rsidRPr="004D2B90">
        <w:rPr>
          <w:sz w:val="24"/>
          <w:szCs w:val="24"/>
        </w:rPr>
        <w:t xml:space="preserve"> </w:t>
      </w:r>
      <w:r w:rsidR="00BC7644" w:rsidRPr="004D2B90">
        <w:rPr>
          <w:sz w:val="24"/>
          <w:szCs w:val="24"/>
        </w:rPr>
        <w:t xml:space="preserve">по чл. 3 от </w:t>
      </w:r>
      <w:r w:rsidR="005C09CD" w:rsidRPr="004D2B90">
        <w:rPr>
          <w:b/>
          <w:i/>
          <w:sz w:val="24"/>
          <w:szCs w:val="24"/>
        </w:rPr>
        <w:t>З</w:t>
      </w:r>
      <w:r w:rsidR="00BC7644" w:rsidRPr="004D2B90">
        <w:rPr>
          <w:b/>
          <w:i/>
          <w:sz w:val="24"/>
          <w:szCs w:val="24"/>
        </w:rPr>
        <w:t xml:space="preserve">акона за Националната агенция за приходите </w:t>
      </w:r>
      <w:r w:rsidR="00BC7644" w:rsidRPr="004D2B90">
        <w:rPr>
          <w:sz w:val="24"/>
          <w:szCs w:val="24"/>
        </w:rPr>
        <w:t>(З</w:t>
      </w:r>
      <w:r w:rsidR="005C09CD" w:rsidRPr="004D2B90">
        <w:rPr>
          <w:sz w:val="24"/>
          <w:szCs w:val="24"/>
        </w:rPr>
        <w:t>НАП</w:t>
      </w:r>
      <w:r w:rsidR="00BC7644" w:rsidRPr="004D2B90">
        <w:rPr>
          <w:sz w:val="24"/>
          <w:szCs w:val="24"/>
        </w:rPr>
        <w:t>)</w:t>
      </w:r>
      <w:r w:rsidR="005C09CD" w:rsidRPr="004D2B90">
        <w:rPr>
          <w:sz w:val="24"/>
          <w:szCs w:val="24"/>
        </w:rPr>
        <w:t xml:space="preserve">, </w:t>
      </w:r>
      <w:r w:rsidRPr="004D2B90">
        <w:rPr>
          <w:sz w:val="24"/>
          <w:szCs w:val="24"/>
        </w:rPr>
        <w:t>при съблюдаване на принципите за законосъобразност</w:t>
      </w:r>
      <w:r w:rsidR="005F77C4">
        <w:rPr>
          <w:sz w:val="24"/>
          <w:szCs w:val="24"/>
        </w:rPr>
        <w:t xml:space="preserve"> и</w:t>
      </w:r>
      <w:r w:rsidRPr="004D2B90">
        <w:rPr>
          <w:sz w:val="24"/>
          <w:szCs w:val="24"/>
        </w:rPr>
        <w:t xml:space="preserve"> пропорционалност на обработваните лични данни, както и за обработване на лични данни за конкретни, точно определени и законни цели. </w:t>
      </w:r>
      <w:r w:rsidR="004D2B90" w:rsidRPr="004D2B90">
        <w:rPr>
          <w:sz w:val="24"/>
          <w:szCs w:val="24"/>
        </w:rPr>
        <w:t>Г</w:t>
      </w:r>
      <w:r w:rsidR="005C09CD" w:rsidRPr="004D2B90">
        <w:rPr>
          <w:sz w:val="24"/>
          <w:szCs w:val="24"/>
        </w:rPr>
        <w:t xml:space="preserve">ражданите имат право да получат от </w:t>
      </w:r>
      <w:r w:rsidR="00BC7644" w:rsidRPr="004D2B90">
        <w:rPr>
          <w:sz w:val="24"/>
          <w:szCs w:val="24"/>
        </w:rPr>
        <w:t xml:space="preserve">НАП, в качеството </w:t>
      </w:r>
      <w:r w:rsidR="005F77C4">
        <w:rPr>
          <w:sz w:val="24"/>
          <w:szCs w:val="24"/>
        </w:rPr>
        <w:t>ѝ</w:t>
      </w:r>
      <w:r w:rsidR="00BC7644" w:rsidRPr="004D2B90">
        <w:rPr>
          <w:sz w:val="24"/>
          <w:szCs w:val="24"/>
        </w:rPr>
        <w:t xml:space="preserve"> на администратор на лични данни</w:t>
      </w:r>
      <w:r w:rsidR="004D2B90">
        <w:rPr>
          <w:sz w:val="24"/>
          <w:szCs w:val="24"/>
        </w:rPr>
        <w:t>,</w:t>
      </w:r>
      <w:r w:rsidR="00BC7644" w:rsidRPr="004D2B90">
        <w:rPr>
          <w:sz w:val="24"/>
          <w:szCs w:val="24"/>
        </w:rPr>
        <w:t xml:space="preserve"> </w:t>
      </w:r>
      <w:r w:rsidR="00BF76A6" w:rsidRPr="004D2B90">
        <w:rPr>
          <w:sz w:val="24"/>
          <w:szCs w:val="24"/>
        </w:rPr>
        <w:t>информация относно обработването на личните им данни</w:t>
      </w:r>
      <w:r w:rsidR="005C09CD" w:rsidRPr="004D2B90">
        <w:rPr>
          <w:sz w:val="24"/>
          <w:szCs w:val="24"/>
        </w:rPr>
        <w:t xml:space="preserve"> </w:t>
      </w:r>
      <w:r w:rsidR="00BF76A6" w:rsidRPr="004D2B90">
        <w:rPr>
          <w:sz w:val="24"/>
          <w:szCs w:val="24"/>
        </w:rPr>
        <w:t xml:space="preserve">чрез подаване на заявление, </w:t>
      </w:r>
      <w:r w:rsidR="00BC7644" w:rsidRPr="004D2B90">
        <w:rPr>
          <w:sz w:val="24"/>
          <w:szCs w:val="24"/>
        </w:rPr>
        <w:t>н</w:t>
      </w:r>
      <w:r w:rsidR="00BF76A6" w:rsidRPr="004D2B90">
        <w:rPr>
          <w:sz w:val="24"/>
          <w:szCs w:val="24"/>
        </w:rPr>
        <w:t xml:space="preserve">а основание чл. 37б от </w:t>
      </w:r>
      <w:r w:rsidR="00BF76A6" w:rsidRPr="004D2B90">
        <w:rPr>
          <w:b/>
          <w:i/>
          <w:sz w:val="24"/>
          <w:szCs w:val="24"/>
        </w:rPr>
        <w:t>Закона за защита на личните данни</w:t>
      </w:r>
      <w:r w:rsidR="00BF76A6" w:rsidRPr="004D2B90">
        <w:rPr>
          <w:sz w:val="24"/>
          <w:szCs w:val="24"/>
        </w:rPr>
        <w:t xml:space="preserve"> (ЗЗЛД).</w:t>
      </w:r>
      <w:r w:rsidR="005F77C4">
        <w:rPr>
          <w:sz w:val="24"/>
          <w:szCs w:val="24"/>
        </w:rPr>
        <w:t xml:space="preserve"> </w:t>
      </w:r>
    </w:p>
    <w:p w:rsidR="00BF76A6" w:rsidRPr="00BC7644" w:rsidRDefault="00BF76A6" w:rsidP="00BC7644">
      <w:pPr>
        <w:pStyle w:val="normal1"/>
        <w:shd w:val="clear" w:color="auto" w:fill="FFFFFF"/>
        <w:tabs>
          <w:tab w:val="left" w:pos="709"/>
        </w:tabs>
        <w:spacing w:line="360" w:lineRule="auto"/>
        <w:rPr>
          <w:color w:val="444444"/>
        </w:rPr>
      </w:pPr>
      <w:r w:rsidRPr="00BC7644">
        <w:rPr>
          <w:lang w:val="ru-RU"/>
        </w:rPr>
        <w:t xml:space="preserve">  </w:t>
      </w:r>
      <w:r w:rsidR="00BC7644">
        <w:rPr>
          <w:lang w:val="ru-RU"/>
        </w:rPr>
        <w:t xml:space="preserve">         </w:t>
      </w:r>
      <w:r w:rsidRPr="00BC7644">
        <w:rPr>
          <w:lang w:val="ru-RU"/>
        </w:rPr>
        <w:t xml:space="preserve"> </w:t>
      </w:r>
      <w:r w:rsidR="00BC7644" w:rsidRPr="00BC7644">
        <w:rPr>
          <w:bCs/>
        </w:rPr>
        <w:t>Заявлението</w:t>
      </w:r>
      <w:r w:rsidRPr="00BC7644">
        <w:rPr>
          <w:bCs/>
        </w:rPr>
        <w:t xml:space="preserve"> следва да съдържа </w:t>
      </w:r>
      <w:r w:rsidR="005F77C4">
        <w:rPr>
          <w:bCs/>
        </w:rPr>
        <w:t xml:space="preserve">следните </w:t>
      </w:r>
      <w:r w:rsidRPr="00BC7644">
        <w:rPr>
          <w:bCs/>
        </w:rPr>
        <w:t>задължителни реквизити:</w:t>
      </w:r>
    </w:p>
    <w:p w:rsidR="00BF76A6" w:rsidRPr="00BC7644" w:rsidRDefault="00BF76A6" w:rsidP="00BC7644">
      <w:pPr>
        <w:spacing w:line="360" w:lineRule="auto"/>
        <w:jc w:val="both"/>
        <w:textAlignment w:val="center"/>
        <w:rPr>
          <w:bCs w:val="0"/>
          <w:sz w:val="24"/>
          <w:szCs w:val="24"/>
        </w:rPr>
      </w:pPr>
      <w:r w:rsidRPr="00BC7644">
        <w:rPr>
          <w:bCs w:val="0"/>
          <w:sz w:val="24"/>
          <w:szCs w:val="24"/>
        </w:rPr>
        <w:t xml:space="preserve">           1. име, адрес, единен граждански номер или личен номер на чужденец или друг аналогичен идентификатор, или други идентификационни данни на физическото лице, определени от администратора, във връзка с извършваната от него дейност;</w:t>
      </w:r>
    </w:p>
    <w:p w:rsidR="00BF76A6" w:rsidRPr="00BC7644" w:rsidRDefault="00BC7644" w:rsidP="00BC7644">
      <w:pPr>
        <w:tabs>
          <w:tab w:val="left" w:pos="567"/>
          <w:tab w:val="left" w:pos="709"/>
        </w:tabs>
        <w:spacing w:line="360" w:lineRule="auto"/>
        <w:jc w:val="both"/>
        <w:textAlignment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</w:t>
      </w:r>
      <w:r w:rsidR="00BF76A6" w:rsidRPr="00BC7644">
        <w:rPr>
          <w:bCs w:val="0"/>
          <w:sz w:val="24"/>
          <w:szCs w:val="24"/>
        </w:rPr>
        <w:t>2. описание на искането;</w:t>
      </w:r>
    </w:p>
    <w:p w:rsidR="00BF76A6" w:rsidRPr="00BC7644" w:rsidRDefault="00BC7644" w:rsidP="00BC7644">
      <w:pPr>
        <w:spacing w:line="360" w:lineRule="auto"/>
        <w:jc w:val="both"/>
        <w:textAlignment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</w:t>
      </w:r>
      <w:r w:rsidR="00BF76A6" w:rsidRPr="00BC7644">
        <w:rPr>
          <w:bCs w:val="0"/>
          <w:sz w:val="24"/>
          <w:szCs w:val="24"/>
        </w:rPr>
        <w:t xml:space="preserve"> 3. предпочитана форма за получаване на информация при упражняване на правата по чл. 15 - 22 от Регламент (ЕС) 2016/679;</w:t>
      </w:r>
    </w:p>
    <w:p w:rsidR="00BF76A6" w:rsidRPr="00BC7644" w:rsidRDefault="00BC7644" w:rsidP="00BC7644">
      <w:pPr>
        <w:spacing w:line="360" w:lineRule="auto"/>
        <w:jc w:val="both"/>
        <w:textAlignment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</w:t>
      </w:r>
      <w:r w:rsidR="00BF76A6" w:rsidRPr="00BC7644">
        <w:rPr>
          <w:bCs w:val="0"/>
          <w:sz w:val="24"/>
          <w:szCs w:val="24"/>
        </w:rPr>
        <w:t xml:space="preserve"> 4. подпис, дата на подаване на заявлението и адрес за кореспонденция.</w:t>
      </w:r>
    </w:p>
    <w:p w:rsidR="00BF76A6" w:rsidRPr="00BC7644" w:rsidRDefault="00BC7644" w:rsidP="00BC7644">
      <w:pPr>
        <w:tabs>
          <w:tab w:val="left" w:pos="709"/>
        </w:tabs>
        <w:spacing w:line="360" w:lineRule="auto"/>
        <w:jc w:val="both"/>
        <w:textAlignment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</w:t>
      </w:r>
      <w:r w:rsidR="00BF76A6" w:rsidRPr="00BC7644">
        <w:rPr>
          <w:bCs w:val="0"/>
          <w:sz w:val="24"/>
          <w:szCs w:val="24"/>
        </w:rPr>
        <w:t xml:space="preserve">В случаите, когато заявлението се подава от упълномощено лице към заявлението се прилага и </w:t>
      </w:r>
      <w:r>
        <w:rPr>
          <w:bCs w:val="0"/>
          <w:sz w:val="24"/>
          <w:szCs w:val="24"/>
        </w:rPr>
        <w:t xml:space="preserve">нотариално заверено </w:t>
      </w:r>
      <w:r w:rsidR="00BF76A6" w:rsidRPr="00BC7644">
        <w:rPr>
          <w:bCs w:val="0"/>
          <w:sz w:val="24"/>
          <w:szCs w:val="24"/>
        </w:rPr>
        <w:t>пълномощно.</w:t>
      </w:r>
    </w:p>
    <w:p w:rsidR="00BF76A6" w:rsidRPr="00BC7644" w:rsidRDefault="00BF76A6" w:rsidP="00BC7644">
      <w:pPr>
        <w:shd w:val="clear" w:color="auto" w:fill="FFFFFF"/>
        <w:spacing w:line="360" w:lineRule="auto"/>
        <w:ind w:firstLine="708"/>
        <w:jc w:val="both"/>
        <w:textAlignment w:val="top"/>
        <w:rPr>
          <w:sz w:val="24"/>
          <w:szCs w:val="24"/>
          <w:lang w:val="ru-RU"/>
        </w:rPr>
      </w:pPr>
      <w:r w:rsidRPr="00BC7644">
        <w:rPr>
          <w:sz w:val="24"/>
          <w:szCs w:val="24"/>
          <w:lang w:val="ru-RU"/>
        </w:rPr>
        <w:t>Зая</w:t>
      </w:r>
      <w:r w:rsidR="002676D3">
        <w:rPr>
          <w:sz w:val="24"/>
          <w:szCs w:val="24"/>
          <w:lang w:val="ru-RU"/>
        </w:rPr>
        <w:t>в</w:t>
      </w:r>
      <w:r w:rsidRPr="00BC7644">
        <w:rPr>
          <w:sz w:val="24"/>
          <w:szCs w:val="24"/>
          <w:lang w:val="ru-RU"/>
        </w:rPr>
        <w:t>лението се подава:</w:t>
      </w:r>
    </w:p>
    <w:p w:rsidR="00BF76A6" w:rsidRPr="00BC7644" w:rsidRDefault="005F77C4" w:rsidP="005F77C4">
      <w:pPr>
        <w:pStyle w:val="ListParagraph"/>
        <w:shd w:val="clear" w:color="auto" w:fill="FFFFFF"/>
        <w:spacing w:line="360" w:lineRule="auto"/>
        <w:ind w:left="0"/>
        <w:jc w:val="both"/>
        <w:textAlignment w:val="top"/>
        <w:rPr>
          <w:bCs w:val="0"/>
          <w:color w:val="202020"/>
          <w:sz w:val="24"/>
          <w:szCs w:val="24"/>
        </w:rPr>
      </w:pPr>
      <w:r>
        <w:rPr>
          <w:b/>
          <w:color w:val="202020"/>
          <w:sz w:val="24"/>
          <w:szCs w:val="24"/>
        </w:rPr>
        <w:tab/>
      </w:r>
      <w:r w:rsidRPr="005F77C4">
        <w:rPr>
          <w:color w:val="202020"/>
          <w:sz w:val="24"/>
          <w:szCs w:val="24"/>
        </w:rPr>
        <w:t>1.</w:t>
      </w:r>
      <w:r>
        <w:rPr>
          <w:b/>
          <w:color w:val="202020"/>
          <w:sz w:val="24"/>
          <w:szCs w:val="24"/>
        </w:rPr>
        <w:t xml:space="preserve"> </w:t>
      </w:r>
      <w:r w:rsidR="00BF76A6" w:rsidRPr="00BC7644">
        <w:rPr>
          <w:b/>
          <w:color w:val="202020"/>
          <w:sz w:val="24"/>
          <w:szCs w:val="24"/>
        </w:rPr>
        <w:t xml:space="preserve">Лично, </w:t>
      </w:r>
      <w:r w:rsidR="00BF76A6" w:rsidRPr="00BC7644">
        <w:rPr>
          <w:bCs w:val="0"/>
          <w:color w:val="202020"/>
          <w:sz w:val="24"/>
          <w:szCs w:val="24"/>
        </w:rPr>
        <w:t xml:space="preserve">на хартиен носител – в деловодството на </w:t>
      </w:r>
      <w:r w:rsidR="004D2B90" w:rsidRPr="00BC7644">
        <w:rPr>
          <w:bCs w:val="0"/>
          <w:color w:val="202020"/>
          <w:sz w:val="24"/>
          <w:szCs w:val="24"/>
        </w:rPr>
        <w:t>Ц</w:t>
      </w:r>
      <w:r w:rsidR="004D2B90">
        <w:rPr>
          <w:bCs w:val="0"/>
          <w:color w:val="202020"/>
          <w:sz w:val="24"/>
          <w:szCs w:val="24"/>
        </w:rPr>
        <w:t>ентрално управление (ЦУ) на</w:t>
      </w:r>
      <w:r w:rsidR="00BF76A6" w:rsidRPr="00BC7644">
        <w:rPr>
          <w:bCs w:val="0"/>
          <w:color w:val="202020"/>
          <w:sz w:val="24"/>
          <w:szCs w:val="24"/>
        </w:rPr>
        <w:t xml:space="preserve"> НАП, </w:t>
      </w:r>
      <w:r w:rsidR="004D2B90">
        <w:rPr>
          <w:bCs w:val="0"/>
          <w:color w:val="202020"/>
          <w:sz w:val="24"/>
          <w:szCs w:val="24"/>
        </w:rPr>
        <w:t xml:space="preserve">в деловодствата на </w:t>
      </w:r>
      <w:r w:rsidR="00BF76A6" w:rsidRPr="00BC7644">
        <w:rPr>
          <w:bCs w:val="0"/>
          <w:color w:val="202020"/>
          <w:sz w:val="24"/>
          <w:szCs w:val="24"/>
        </w:rPr>
        <w:t>Т</w:t>
      </w:r>
      <w:r w:rsidR="004D2B90">
        <w:rPr>
          <w:bCs w:val="0"/>
          <w:color w:val="202020"/>
          <w:sz w:val="24"/>
          <w:szCs w:val="24"/>
        </w:rPr>
        <w:t xml:space="preserve">ериториалните дирекции на НАП (ТД на НАП) </w:t>
      </w:r>
      <w:r w:rsidR="00BC7644">
        <w:rPr>
          <w:bCs w:val="0"/>
          <w:color w:val="202020"/>
          <w:sz w:val="24"/>
          <w:szCs w:val="24"/>
        </w:rPr>
        <w:t>и офиси</w:t>
      </w:r>
      <w:r w:rsidR="004D2B90">
        <w:rPr>
          <w:bCs w:val="0"/>
          <w:color w:val="202020"/>
          <w:sz w:val="24"/>
          <w:szCs w:val="24"/>
        </w:rPr>
        <w:t>те</w:t>
      </w:r>
      <w:r w:rsidR="00BC7644">
        <w:rPr>
          <w:bCs w:val="0"/>
          <w:color w:val="202020"/>
          <w:sz w:val="24"/>
          <w:szCs w:val="24"/>
        </w:rPr>
        <w:t xml:space="preserve"> към </w:t>
      </w:r>
      <w:r w:rsidR="004D2B90">
        <w:rPr>
          <w:bCs w:val="0"/>
          <w:color w:val="202020"/>
          <w:sz w:val="24"/>
          <w:szCs w:val="24"/>
        </w:rPr>
        <w:t xml:space="preserve">съответната </w:t>
      </w:r>
      <w:r w:rsidR="00BC7644">
        <w:rPr>
          <w:bCs w:val="0"/>
          <w:color w:val="202020"/>
          <w:sz w:val="24"/>
          <w:szCs w:val="24"/>
        </w:rPr>
        <w:t>ТД на НАП;</w:t>
      </w:r>
      <w:r w:rsidR="00BF76A6" w:rsidRPr="00BC7644">
        <w:rPr>
          <w:bCs w:val="0"/>
          <w:color w:val="202020"/>
          <w:sz w:val="24"/>
          <w:szCs w:val="24"/>
        </w:rPr>
        <w:t xml:space="preserve"> </w:t>
      </w:r>
    </w:p>
    <w:p w:rsidR="00BF76A6" w:rsidRPr="00BF76A6" w:rsidRDefault="00BF76A6" w:rsidP="00BC7644">
      <w:pPr>
        <w:shd w:val="clear" w:color="auto" w:fill="FFFFFF"/>
        <w:spacing w:line="360" w:lineRule="auto"/>
        <w:ind w:firstLine="709"/>
        <w:jc w:val="both"/>
        <w:textAlignment w:val="top"/>
        <w:rPr>
          <w:bCs w:val="0"/>
          <w:color w:val="202020"/>
          <w:sz w:val="24"/>
          <w:szCs w:val="24"/>
        </w:rPr>
      </w:pPr>
      <w:r w:rsidRPr="00BF76A6">
        <w:rPr>
          <w:bCs w:val="0"/>
          <w:color w:val="202020"/>
          <w:sz w:val="24"/>
          <w:szCs w:val="24"/>
        </w:rPr>
        <w:t xml:space="preserve">2. </w:t>
      </w:r>
      <w:r w:rsidRPr="00BF76A6">
        <w:rPr>
          <w:b/>
          <w:color w:val="202020"/>
          <w:sz w:val="24"/>
          <w:szCs w:val="24"/>
        </w:rPr>
        <w:t>С писмо </w:t>
      </w:r>
      <w:r w:rsidR="00BC7644">
        <w:rPr>
          <w:b/>
          <w:color w:val="202020"/>
          <w:sz w:val="24"/>
          <w:szCs w:val="24"/>
        </w:rPr>
        <w:t xml:space="preserve"> - </w:t>
      </w:r>
      <w:r w:rsidRPr="00BF76A6">
        <w:rPr>
          <w:bCs w:val="0"/>
          <w:color w:val="202020"/>
          <w:sz w:val="24"/>
          <w:szCs w:val="24"/>
        </w:rPr>
        <w:t>на адрес</w:t>
      </w:r>
      <w:r w:rsidRPr="00BC7644">
        <w:rPr>
          <w:bCs w:val="0"/>
          <w:color w:val="202020"/>
          <w:sz w:val="24"/>
          <w:szCs w:val="24"/>
        </w:rPr>
        <w:t>а на съответната структура на НАП – ЦУ на НАП, ТД на НАП и офиси</w:t>
      </w:r>
      <w:r w:rsidR="00BC7644">
        <w:rPr>
          <w:bCs w:val="0"/>
          <w:color w:val="202020"/>
          <w:sz w:val="24"/>
          <w:szCs w:val="24"/>
        </w:rPr>
        <w:t xml:space="preserve"> към ТД на НАП</w:t>
      </w:r>
      <w:r w:rsidR="004D2B90">
        <w:rPr>
          <w:bCs w:val="0"/>
          <w:color w:val="202020"/>
          <w:sz w:val="24"/>
          <w:szCs w:val="24"/>
        </w:rPr>
        <w:t>;</w:t>
      </w:r>
    </w:p>
    <w:p w:rsidR="005F77C4" w:rsidRDefault="005F77C4" w:rsidP="005F77C4">
      <w:pPr>
        <w:spacing w:line="360" w:lineRule="auto"/>
        <w:jc w:val="both"/>
        <w:rPr>
          <w:bCs w:val="0"/>
          <w:color w:val="202020"/>
          <w:sz w:val="24"/>
          <w:szCs w:val="24"/>
        </w:rPr>
      </w:pPr>
      <w:r>
        <w:rPr>
          <w:bCs w:val="0"/>
          <w:color w:val="202020"/>
          <w:sz w:val="24"/>
          <w:szCs w:val="24"/>
        </w:rPr>
        <w:t xml:space="preserve">            3</w:t>
      </w:r>
      <w:r w:rsidRPr="00BF76A6">
        <w:rPr>
          <w:bCs w:val="0"/>
          <w:color w:val="202020"/>
          <w:sz w:val="24"/>
          <w:szCs w:val="24"/>
        </w:rPr>
        <w:t xml:space="preserve">. </w:t>
      </w:r>
      <w:r w:rsidRPr="00BF76A6">
        <w:rPr>
          <w:b/>
          <w:bCs w:val="0"/>
          <w:color w:val="202020"/>
          <w:sz w:val="24"/>
          <w:szCs w:val="24"/>
        </w:rPr>
        <w:t>По електронен път</w:t>
      </w:r>
      <w:r>
        <w:rPr>
          <w:bCs w:val="0"/>
          <w:color w:val="202020"/>
          <w:sz w:val="24"/>
          <w:szCs w:val="24"/>
        </w:rPr>
        <w:t xml:space="preserve"> - </w:t>
      </w:r>
      <w:r w:rsidRPr="00BF76A6">
        <w:rPr>
          <w:color w:val="202020"/>
          <w:sz w:val="24"/>
          <w:szCs w:val="24"/>
        </w:rPr>
        <w:t xml:space="preserve">на </w:t>
      </w:r>
      <w:r>
        <w:rPr>
          <w:color w:val="202020"/>
          <w:sz w:val="24"/>
          <w:szCs w:val="24"/>
        </w:rPr>
        <w:t xml:space="preserve">официалния имейл адрес </w:t>
      </w:r>
      <w:r w:rsidRPr="00BF76A6">
        <w:rPr>
          <w:color w:val="202020"/>
          <w:sz w:val="24"/>
          <w:szCs w:val="24"/>
        </w:rPr>
        <w:t xml:space="preserve">на </w:t>
      </w:r>
      <w:r w:rsidRPr="00BC7644">
        <w:rPr>
          <w:color w:val="202020"/>
          <w:sz w:val="24"/>
          <w:szCs w:val="24"/>
        </w:rPr>
        <w:t>съответните структури на НАП</w:t>
      </w:r>
      <w:r w:rsidRPr="00C2704D">
        <w:rPr>
          <w:color w:val="202020"/>
          <w:sz w:val="24"/>
          <w:szCs w:val="24"/>
        </w:rPr>
        <w:t xml:space="preserve"> - </w:t>
      </w:r>
      <w:hyperlink r:id="rId5" w:history="1">
        <w:r w:rsidRPr="00C2704D">
          <w:rPr>
            <w:rStyle w:val="Hyperlink"/>
            <w:sz w:val="24"/>
            <w:szCs w:val="24"/>
          </w:rPr>
          <w:t>https://nap.bg/page?id=24</w:t>
        </w:r>
      </w:hyperlink>
      <w:r>
        <w:rPr>
          <w:sz w:val="24"/>
          <w:szCs w:val="24"/>
        </w:rPr>
        <w:t>.</w:t>
      </w:r>
      <w:r w:rsidRPr="00BF76A6">
        <w:rPr>
          <w:bCs w:val="0"/>
          <w:color w:val="202020"/>
          <w:sz w:val="24"/>
          <w:szCs w:val="24"/>
        </w:rPr>
        <w:t xml:space="preserve"> При подаване на </w:t>
      </w:r>
      <w:r w:rsidRPr="00BC7644">
        <w:rPr>
          <w:color w:val="202020"/>
          <w:sz w:val="24"/>
          <w:szCs w:val="24"/>
        </w:rPr>
        <w:t>заявление</w:t>
      </w:r>
      <w:r w:rsidRPr="00BF76A6">
        <w:rPr>
          <w:bCs w:val="0"/>
          <w:color w:val="202020"/>
          <w:sz w:val="24"/>
          <w:szCs w:val="24"/>
        </w:rPr>
        <w:t xml:space="preserve"> по този начин, </w:t>
      </w:r>
      <w:r w:rsidRPr="00BC7644">
        <w:rPr>
          <w:bCs w:val="0"/>
          <w:color w:val="202020"/>
          <w:sz w:val="24"/>
          <w:szCs w:val="24"/>
        </w:rPr>
        <w:t xml:space="preserve">то трябва да бъде </w:t>
      </w:r>
      <w:r w:rsidRPr="00BF76A6">
        <w:rPr>
          <w:bCs w:val="0"/>
          <w:color w:val="202020"/>
          <w:sz w:val="24"/>
          <w:szCs w:val="24"/>
        </w:rPr>
        <w:t>подписан</w:t>
      </w:r>
      <w:r w:rsidRPr="00BC7644">
        <w:rPr>
          <w:bCs w:val="0"/>
          <w:color w:val="202020"/>
          <w:sz w:val="24"/>
          <w:szCs w:val="24"/>
        </w:rPr>
        <w:t>о</w:t>
      </w:r>
      <w:r w:rsidRPr="00BF76A6">
        <w:rPr>
          <w:bCs w:val="0"/>
          <w:color w:val="202020"/>
          <w:sz w:val="24"/>
          <w:szCs w:val="24"/>
        </w:rPr>
        <w:t xml:space="preserve"> с квалифициран електронен подпис</w:t>
      </w:r>
      <w:r w:rsidRPr="00BC7644">
        <w:rPr>
          <w:bCs w:val="0"/>
          <w:color w:val="202020"/>
          <w:sz w:val="24"/>
          <w:szCs w:val="24"/>
        </w:rPr>
        <w:t>.</w:t>
      </w:r>
      <w:r w:rsidRPr="00BF76A6">
        <w:rPr>
          <w:bCs w:val="0"/>
          <w:color w:val="202020"/>
          <w:sz w:val="24"/>
          <w:szCs w:val="24"/>
        </w:rPr>
        <w:t> </w:t>
      </w:r>
      <w:r w:rsidR="00BF76A6" w:rsidRPr="00BF76A6">
        <w:rPr>
          <w:bCs w:val="0"/>
          <w:color w:val="202020"/>
          <w:sz w:val="24"/>
          <w:szCs w:val="24"/>
        </w:rPr>
        <w:t> </w:t>
      </w:r>
    </w:p>
    <w:p w:rsidR="005C09CD" w:rsidRPr="005F77C4" w:rsidRDefault="005C09CD" w:rsidP="005F77C4">
      <w:pPr>
        <w:shd w:val="clear" w:color="auto" w:fill="FFFFFF"/>
        <w:tabs>
          <w:tab w:val="left" w:pos="851"/>
        </w:tabs>
        <w:spacing w:line="360" w:lineRule="auto"/>
        <w:ind w:firstLine="709"/>
        <w:jc w:val="both"/>
        <w:textAlignment w:val="top"/>
        <w:rPr>
          <w:bCs w:val="0"/>
          <w:color w:val="202020"/>
          <w:sz w:val="24"/>
          <w:szCs w:val="24"/>
        </w:rPr>
      </w:pPr>
      <w:r w:rsidRPr="00BC7644">
        <w:rPr>
          <w:sz w:val="24"/>
          <w:szCs w:val="24"/>
        </w:rPr>
        <w:t xml:space="preserve">Компетентните органи </w:t>
      </w:r>
      <w:r w:rsidR="00BC7644">
        <w:rPr>
          <w:sz w:val="24"/>
          <w:szCs w:val="24"/>
        </w:rPr>
        <w:t xml:space="preserve">в структурата на НАП </w:t>
      </w:r>
      <w:r w:rsidRPr="00BC7644">
        <w:rPr>
          <w:sz w:val="24"/>
          <w:szCs w:val="24"/>
        </w:rPr>
        <w:t>за разглеждане на заявления за достъп до лични данни са:</w:t>
      </w:r>
    </w:p>
    <w:p w:rsidR="005C09CD" w:rsidRPr="00BC7644" w:rsidRDefault="005C09CD" w:rsidP="00BC7644">
      <w:pPr>
        <w:numPr>
          <w:ilvl w:val="0"/>
          <w:numId w:val="1"/>
        </w:numPr>
        <w:tabs>
          <w:tab w:val="left" w:pos="993"/>
          <w:tab w:val="left" w:pos="1134"/>
        </w:tabs>
        <w:spacing w:after="5" w:line="360" w:lineRule="auto"/>
        <w:ind w:right="9" w:firstLine="725"/>
        <w:jc w:val="both"/>
        <w:rPr>
          <w:sz w:val="24"/>
          <w:szCs w:val="24"/>
        </w:rPr>
      </w:pPr>
      <w:r w:rsidRPr="00BC7644">
        <w:rPr>
          <w:sz w:val="24"/>
          <w:szCs w:val="24"/>
        </w:rPr>
        <w:t>изпълнителният директор на НАП или оправомощени от него лица, в случаите, когато личните данни се обработват в ЦУ на НАП и дирекциите ОДОП;</w:t>
      </w:r>
    </w:p>
    <w:p w:rsidR="00F310E1" w:rsidRPr="004D2B90" w:rsidRDefault="005C09CD" w:rsidP="001F4CAD">
      <w:pPr>
        <w:numPr>
          <w:ilvl w:val="0"/>
          <w:numId w:val="1"/>
        </w:numPr>
        <w:tabs>
          <w:tab w:val="left" w:pos="993"/>
          <w:tab w:val="left" w:pos="1134"/>
        </w:tabs>
        <w:spacing w:after="5" w:line="360" w:lineRule="auto"/>
        <w:ind w:right="9" w:firstLine="725"/>
        <w:jc w:val="both"/>
        <w:rPr>
          <w:sz w:val="24"/>
          <w:szCs w:val="24"/>
        </w:rPr>
      </w:pPr>
      <w:r w:rsidRPr="004D2B90">
        <w:rPr>
          <w:sz w:val="24"/>
          <w:szCs w:val="24"/>
        </w:rPr>
        <w:t>териториалните директори в случаите, когато личните данни се обработват в съответната ТД на НАП.</w:t>
      </w:r>
    </w:p>
    <w:p w:rsidR="00BF76A6" w:rsidRDefault="005F77C4" w:rsidP="005F77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F76A6" w:rsidRPr="00BC7644">
        <w:rPr>
          <w:sz w:val="24"/>
          <w:szCs w:val="24"/>
        </w:rPr>
        <w:t xml:space="preserve">Срокът за произнасяне по </w:t>
      </w:r>
      <w:r w:rsidR="004D2B90" w:rsidRPr="00BC7644">
        <w:rPr>
          <w:sz w:val="24"/>
          <w:szCs w:val="24"/>
        </w:rPr>
        <w:t>заявлението</w:t>
      </w:r>
      <w:r w:rsidR="00BF76A6" w:rsidRPr="00BC7644">
        <w:rPr>
          <w:sz w:val="24"/>
          <w:szCs w:val="24"/>
        </w:rPr>
        <w:t xml:space="preserve"> е едномесечен, считано от деня на постъпването му в НАП. При </w:t>
      </w:r>
      <w:r w:rsidR="004D2B90" w:rsidRPr="00BC7644">
        <w:rPr>
          <w:sz w:val="24"/>
          <w:szCs w:val="24"/>
        </w:rPr>
        <w:t>необходимост</w:t>
      </w:r>
      <w:r w:rsidR="00BF76A6" w:rsidRPr="00BC7644">
        <w:rPr>
          <w:sz w:val="24"/>
          <w:szCs w:val="24"/>
        </w:rPr>
        <w:t xml:space="preserve"> от удължаване на срока </w:t>
      </w:r>
      <w:r w:rsidR="004D2B90" w:rsidRPr="00BC7644">
        <w:rPr>
          <w:sz w:val="24"/>
          <w:szCs w:val="24"/>
        </w:rPr>
        <w:t>заявителя</w:t>
      </w:r>
      <w:r w:rsidR="00BF76A6" w:rsidRPr="00BC7644">
        <w:rPr>
          <w:sz w:val="24"/>
          <w:szCs w:val="24"/>
        </w:rPr>
        <w:t xml:space="preserve"> се </w:t>
      </w:r>
      <w:r w:rsidR="004D2B90" w:rsidRPr="00BC7644">
        <w:rPr>
          <w:sz w:val="24"/>
          <w:szCs w:val="24"/>
        </w:rPr>
        <w:t>уведомява</w:t>
      </w:r>
      <w:r w:rsidR="00BF76A6" w:rsidRPr="00BC7644">
        <w:rPr>
          <w:sz w:val="24"/>
          <w:szCs w:val="24"/>
        </w:rPr>
        <w:t xml:space="preserve"> писмено.</w:t>
      </w:r>
    </w:p>
    <w:p w:rsidR="00BF76A6" w:rsidRPr="00BC7644" w:rsidRDefault="00BF76A6" w:rsidP="004D2B90">
      <w:pPr>
        <w:spacing w:line="360" w:lineRule="auto"/>
        <w:ind w:firstLine="708"/>
        <w:jc w:val="both"/>
        <w:rPr>
          <w:sz w:val="24"/>
          <w:szCs w:val="24"/>
        </w:rPr>
      </w:pPr>
      <w:r w:rsidRPr="00BC7644">
        <w:rPr>
          <w:sz w:val="24"/>
          <w:szCs w:val="24"/>
        </w:rPr>
        <w:t>При нарушение на правата на гражданите</w:t>
      </w:r>
      <w:r w:rsidR="004D2B90">
        <w:rPr>
          <w:sz w:val="24"/>
          <w:szCs w:val="24"/>
        </w:rPr>
        <w:t>,</w:t>
      </w:r>
      <w:r w:rsidRPr="00BC7644">
        <w:rPr>
          <w:sz w:val="24"/>
          <w:szCs w:val="24"/>
        </w:rPr>
        <w:t xml:space="preserve"> във връзка с обработване на техни данни</w:t>
      </w:r>
      <w:r w:rsidR="004D2B90">
        <w:rPr>
          <w:sz w:val="24"/>
          <w:szCs w:val="24"/>
        </w:rPr>
        <w:t>,</w:t>
      </w:r>
      <w:r w:rsidRPr="00BC7644">
        <w:rPr>
          <w:sz w:val="24"/>
          <w:szCs w:val="24"/>
        </w:rPr>
        <w:t xml:space="preserve"> може да бъде сезирана К</w:t>
      </w:r>
      <w:r w:rsidR="004D2B90">
        <w:rPr>
          <w:sz w:val="24"/>
          <w:szCs w:val="24"/>
        </w:rPr>
        <w:t>омисията за защита на личните данни.</w:t>
      </w:r>
    </w:p>
    <w:sectPr w:rsidR="00BF76A6" w:rsidRPr="00BC7644" w:rsidSect="004D2B90">
      <w:pgSz w:w="11906" w:h="16838"/>
      <w:pgMar w:top="709" w:right="141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B4E6A"/>
    <w:multiLevelType w:val="hybridMultilevel"/>
    <w:tmpl w:val="F578B0FA"/>
    <w:lvl w:ilvl="0" w:tplc="11263270">
      <w:start w:val="1"/>
      <w:numFmt w:val="decimal"/>
      <w:lvlText w:val="%1.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663C04">
      <w:start w:val="1"/>
      <w:numFmt w:val="lowerLetter"/>
      <w:lvlText w:val="%2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34AAFC">
      <w:start w:val="1"/>
      <w:numFmt w:val="lowerRoman"/>
      <w:lvlText w:val="%3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80E51E">
      <w:start w:val="1"/>
      <w:numFmt w:val="decimal"/>
      <w:lvlText w:val="%4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1AB6FE">
      <w:start w:val="1"/>
      <w:numFmt w:val="lowerLetter"/>
      <w:lvlText w:val="%5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6E6856">
      <w:start w:val="1"/>
      <w:numFmt w:val="lowerRoman"/>
      <w:lvlText w:val="%6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0A815C">
      <w:start w:val="1"/>
      <w:numFmt w:val="decimal"/>
      <w:lvlText w:val="%7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406504">
      <w:start w:val="1"/>
      <w:numFmt w:val="lowerLetter"/>
      <w:lvlText w:val="%8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243374">
      <w:start w:val="1"/>
      <w:numFmt w:val="lowerRoman"/>
      <w:lvlText w:val="%9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AE20E6"/>
    <w:multiLevelType w:val="hybridMultilevel"/>
    <w:tmpl w:val="E1260FD2"/>
    <w:lvl w:ilvl="0" w:tplc="85B639F6">
      <w:start w:val="1"/>
      <w:numFmt w:val="decimal"/>
      <w:lvlText w:val="%1."/>
      <w:lvlJc w:val="left"/>
      <w:pPr>
        <w:ind w:left="148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9" w:hanging="360"/>
      </w:pPr>
    </w:lvl>
    <w:lvl w:ilvl="2" w:tplc="0402001B" w:tentative="1">
      <w:start w:val="1"/>
      <w:numFmt w:val="lowerRoman"/>
      <w:lvlText w:val="%3."/>
      <w:lvlJc w:val="right"/>
      <w:pPr>
        <w:ind w:left="2929" w:hanging="180"/>
      </w:pPr>
    </w:lvl>
    <w:lvl w:ilvl="3" w:tplc="0402000F" w:tentative="1">
      <w:start w:val="1"/>
      <w:numFmt w:val="decimal"/>
      <w:lvlText w:val="%4."/>
      <w:lvlJc w:val="left"/>
      <w:pPr>
        <w:ind w:left="3649" w:hanging="360"/>
      </w:pPr>
    </w:lvl>
    <w:lvl w:ilvl="4" w:tplc="04020019" w:tentative="1">
      <w:start w:val="1"/>
      <w:numFmt w:val="lowerLetter"/>
      <w:lvlText w:val="%5."/>
      <w:lvlJc w:val="left"/>
      <w:pPr>
        <w:ind w:left="4369" w:hanging="360"/>
      </w:pPr>
    </w:lvl>
    <w:lvl w:ilvl="5" w:tplc="0402001B" w:tentative="1">
      <w:start w:val="1"/>
      <w:numFmt w:val="lowerRoman"/>
      <w:lvlText w:val="%6."/>
      <w:lvlJc w:val="right"/>
      <w:pPr>
        <w:ind w:left="5089" w:hanging="180"/>
      </w:pPr>
    </w:lvl>
    <w:lvl w:ilvl="6" w:tplc="0402000F" w:tentative="1">
      <w:start w:val="1"/>
      <w:numFmt w:val="decimal"/>
      <w:lvlText w:val="%7."/>
      <w:lvlJc w:val="left"/>
      <w:pPr>
        <w:ind w:left="5809" w:hanging="360"/>
      </w:pPr>
    </w:lvl>
    <w:lvl w:ilvl="7" w:tplc="04020019" w:tentative="1">
      <w:start w:val="1"/>
      <w:numFmt w:val="lowerLetter"/>
      <w:lvlText w:val="%8."/>
      <w:lvlJc w:val="left"/>
      <w:pPr>
        <w:ind w:left="6529" w:hanging="360"/>
      </w:pPr>
    </w:lvl>
    <w:lvl w:ilvl="8" w:tplc="0402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" w15:restartNumberingAfterBreak="0">
    <w:nsid w:val="77281B99"/>
    <w:multiLevelType w:val="hybridMultilevel"/>
    <w:tmpl w:val="85CA316E"/>
    <w:lvl w:ilvl="0" w:tplc="E47E6AFA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9" w:hanging="360"/>
      </w:pPr>
    </w:lvl>
    <w:lvl w:ilvl="2" w:tplc="0402001B" w:tentative="1">
      <w:start w:val="1"/>
      <w:numFmt w:val="lowerRoman"/>
      <w:lvlText w:val="%3."/>
      <w:lvlJc w:val="right"/>
      <w:pPr>
        <w:ind w:left="2569" w:hanging="180"/>
      </w:pPr>
    </w:lvl>
    <w:lvl w:ilvl="3" w:tplc="0402000F" w:tentative="1">
      <w:start w:val="1"/>
      <w:numFmt w:val="decimal"/>
      <w:lvlText w:val="%4."/>
      <w:lvlJc w:val="left"/>
      <w:pPr>
        <w:ind w:left="3289" w:hanging="360"/>
      </w:pPr>
    </w:lvl>
    <w:lvl w:ilvl="4" w:tplc="04020019" w:tentative="1">
      <w:start w:val="1"/>
      <w:numFmt w:val="lowerLetter"/>
      <w:lvlText w:val="%5."/>
      <w:lvlJc w:val="left"/>
      <w:pPr>
        <w:ind w:left="4009" w:hanging="360"/>
      </w:pPr>
    </w:lvl>
    <w:lvl w:ilvl="5" w:tplc="0402001B" w:tentative="1">
      <w:start w:val="1"/>
      <w:numFmt w:val="lowerRoman"/>
      <w:lvlText w:val="%6."/>
      <w:lvlJc w:val="right"/>
      <w:pPr>
        <w:ind w:left="4729" w:hanging="180"/>
      </w:pPr>
    </w:lvl>
    <w:lvl w:ilvl="6" w:tplc="0402000F" w:tentative="1">
      <w:start w:val="1"/>
      <w:numFmt w:val="decimal"/>
      <w:lvlText w:val="%7."/>
      <w:lvlJc w:val="left"/>
      <w:pPr>
        <w:ind w:left="5449" w:hanging="360"/>
      </w:pPr>
    </w:lvl>
    <w:lvl w:ilvl="7" w:tplc="04020019" w:tentative="1">
      <w:start w:val="1"/>
      <w:numFmt w:val="lowerLetter"/>
      <w:lvlText w:val="%8."/>
      <w:lvlJc w:val="left"/>
      <w:pPr>
        <w:ind w:left="6169" w:hanging="360"/>
      </w:pPr>
    </w:lvl>
    <w:lvl w:ilvl="8" w:tplc="0402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39"/>
    <w:rsid w:val="002676D3"/>
    <w:rsid w:val="002A7B06"/>
    <w:rsid w:val="003E0B39"/>
    <w:rsid w:val="004D2B90"/>
    <w:rsid w:val="005C09CD"/>
    <w:rsid w:val="005F77C4"/>
    <w:rsid w:val="007C2B25"/>
    <w:rsid w:val="00BC7644"/>
    <w:rsid w:val="00BF622C"/>
    <w:rsid w:val="00BF76A6"/>
    <w:rsid w:val="00E74FF3"/>
    <w:rsid w:val="00F3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8016E"/>
  <w15:chartTrackingRefBased/>
  <w15:docId w15:val="{A84DDD91-2014-4ED9-A0B5-8781757A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B39"/>
    <w:pPr>
      <w:spacing w:after="0" w:line="240" w:lineRule="auto"/>
    </w:pPr>
    <w:rPr>
      <w:rFonts w:ascii="Times New Roman" w:eastAsia="Times New Roman" w:hAnsi="Times New Roman" w:cs="Times New Roman"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5C09CD"/>
    <w:pPr>
      <w:spacing w:before="120" w:line="312" w:lineRule="atLeast"/>
      <w:jc w:val="both"/>
    </w:pPr>
    <w:rPr>
      <w:bCs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F76A6"/>
    <w:rPr>
      <w:strike w:val="0"/>
      <w:dstrike w:val="0"/>
      <w:color w:val="225584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BF7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9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64587">
                      <w:marLeft w:val="0"/>
                      <w:marRight w:val="0"/>
                      <w:marTop w:val="0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8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4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148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3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7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982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1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03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59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093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552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066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496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p.bg/page?id=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ДЕСИСЛАВА РАДКОВА КОСТАДИНОВА</dc:creator>
  <cp:keywords/>
  <dc:description/>
  <cp:lastModifiedBy>ДЕСИСЛАВА РАДКОВА КОСТАДИНОВА</cp:lastModifiedBy>
  <cp:revision>2</cp:revision>
  <dcterms:created xsi:type="dcterms:W3CDTF">2019-08-14T08:53:00Z</dcterms:created>
  <dcterms:modified xsi:type="dcterms:W3CDTF">2019-08-14T08:53:00Z</dcterms:modified>
</cp:coreProperties>
</file>