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FC7" w:rsidRDefault="00D97F7B" w:rsidP="00D97F7B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93FC7">
        <w:rPr>
          <w:rFonts w:ascii="Times New Roman" w:eastAsia="Calibri" w:hAnsi="Times New Roman" w:cs="Times New Roman"/>
          <w:sz w:val="24"/>
          <w:szCs w:val="24"/>
        </w:rPr>
        <w:t>Офис на НАП Красна поляна</w:t>
      </w:r>
    </w:p>
    <w:p w:rsidR="00F37370" w:rsidRPr="00D97F7B" w:rsidRDefault="00A93FC7" w:rsidP="00D97F7B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37370" w:rsidRPr="00D97F7B">
        <w:rPr>
          <w:rFonts w:ascii="Times New Roman" w:eastAsia="Calibri" w:hAnsi="Times New Roman" w:cs="Times New Roman"/>
          <w:sz w:val="24"/>
          <w:szCs w:val="24"/>
        </w:rPr>
        <w:t xml:space="preserve">Офис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НАП </w:t>
      </w:r>
      <w:r w:rsidR="00F37370" w:rsidRPr="00D97F7B">
        <w:rPr>
          <w:rFonts w:ascii="Times New Roman" w:eastAsia="Calibri" w:hAnsi="Times New Roman" w:cs="Times New Roman"/>
          <w:sz w:val="24"/>
          <w:szCs w:val="24"/>
        </w:rPr>
        <w:t>Красна поляна</w:t>
      </w:r>
      <w:r w:rsidR="00B80475" w:rsidRPr="00D97F7B">
        <w:rPr>
          <w:rFonts w:ascii="Times New Roman" w:eastAsia="Calibri" w:hAnsi="Times New Roman" w:cs="Times New Roman"/>
          <w:sz w:val="24"/>
          <w:szCs w:val="24"/>
        </w:rPr>
        <w:t>, в който се намира</w:t>
      </w:r>
      <w:r w:rsidR="0044132D">
        <w:rPr>
          <w:rFonts w:ascii="Times New Roman" w:eastAsia="Calibri" w:hAnsi="Times New Roman" w:cs="Times New Roman"/>
          <w:sz w:val="24"/>
          <w:szCs w:val="24"/>
        </w:rPr>
        <w:t>т</w:t>
      </w:r>
      <w:r w:rsidR="00B80475" w:rsidRPr="00D97F7B">
        <w:rPr>
          <w:rFonts w:ascii="Times New Roman" w:eastAsia="Calibri" w:hAnsi="Times New Roman" w:cs="Times New Roman"/>
          <w:sz w:val="24"/>
          <w:szCs w:val="24"/>
        </w:rPr>
        <w:t xml:space="preserve"> салон</w:t>
      </w:r>
      <w:r w:rsidR="0044132D">
        <w:rPr>
          <w:rFonts w:ascii="Times New Roman" w:eastAsia="Calibri" w:hAnsi="Times New Roman" w:cs="Times New Roman"/>
          <w:sz w:val="24"/>
          <w:szCs w:val="24"/>
        </w:rPr>
        <w:t>ите</w:t>
      </w:r>
      <w:r w:rsidR="00B80475" w:rsidRPr="00D97F7B">
        <w:rPr>
          <w:rFonts w:ascii="Times New Roman" w:eastAsia="Calibri" w:hAnsi="Times New Roman" w:cs="Times New Roman"/>
          <w:sz w:val="24"/>
          <w:szCs w:val="24"/>
        </w:rPr>
        <w:t xml:space="preserve"> за обслужване на клиенти, </w:t>
      </w:r>
      <w:r w:rsidR="00F37370" w:rsidRPr="00D97F7B">
        <w:rPr>
          <w:rFonts w:ascii="Times New Roman" w:eastAsia="Calibri" w:hAnsi="Times New Roman" w:cs="Times New Roman"/>
          <w:sz w:val="24"/>
          <w:szCs w:val="24"/>
        </w:rPr>
        <w:t xml:space="preserve"> се намира на адрес гр. София, бул. </w:t>
      </w:r>
      <w:r w:rsidR="00B80475" w:rsidRPr="00D97F7B">
        <w:rPr>
          <w:rFonts w:ascii="Times New Roman" w:eastAsia="Calibri" w:hAnsi="Times New Roman" w:cs="Times New Roman"/>
          <w:sz w:val="24"/>
          <w:szCs w:val="24"/>
        </w:rPr>
        <w:t>„</w:t>
      </w:r>
      <w:r w:rsidR="00F37370" w:rsidRPr="00D97F7B">
        <w:rPr>
          <w:rFonts w:ascii="Times New Roman" w:eastAsia="Calibri" w:hAnsi="Times New Roman" w:cs="Times New Roman"/>
          <w:sz w:val="24"/>
          <w:szCs w:val="24"/>
        </w:rPr>
        <w:t>Възкресение</w:t>
      </w:r>
      <w:r w:rsidR="00B80475" w:rsidRPr="00D97F7B">
        <w:rPr>
          <w:rFonts w:ascii="Times New Roman" w:eastAsia="Calibri" w:hAnsi="Times New Roman" w:cs="Times New Roman"/>
          <w:sz w:val="24"/>
          <w:szCs w:val="24"/>
        </w:rPr>
        <w:t>“</w:t>
      </w:r>
      <w:r w:rsidR="00F37370" w:rsidRPr="00D97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5DF2" w:rsidRPr="00D97F7B">
        <w:rPr>
          <w:rFonts w:ascii="Times New Roman" w:eastAsia="Calibri" w:hAnsi="Times New Roman" w:cs="Times New Roman"/>
          <w:sz w:val="24"/>
          <w:szCs w:val="24"/>
        </w:rPr>
        <w:t>№ 1 А, 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5DF2" w:rsidRPr="00D97F7B">
        <w:rPr>
          <w:rFonts w:ascii="Times New Roman" w:eastAsia="Calibri" w:hAnsi="Times New Roman" w:cs="Times New Roman"/>
          <w:sz w:val="24"/>
          <w:szCs w:val="24"/>
        </w:rPr>
        <w:t>к. 1330, телефон</w:t>
      </w:r>
      <w:r w:rsidR="005B5024" w:rsidRPr="00D97F7B">
        <w:rPr>
          <w:rFonts w:ascii="Times New Roman" w:eastAsia="Calibri" w:hAnsi="Times New Roman" w:cs="Times New Roman"/>
          <w:sz w:val="24"/>
          <w:szCs w:val="24"/>
        </w:rPr>
        <w:t>и</w:t>
      </w:r>
      <w:r w:rsidR="00825DF2" w:rsidRPr="00D97F7B">
        <w:rPr>
          <w:rFonts w:ascii="Times New Roman" w:eastAsia="Calibri" w:hAnsi="Times New Roman" w:cs="Times New Roman"/>
          <w:sz w:val="24"/>
          <w:szCs w:val="24"/>
        </w:rPr>
        <w:t xml:space="preserve"> за връзка: 02/8129 101, 02/8129 107, 02/8129 126 и 02/8129 115</w:t>
      </w:r>
      <w:r w:rsidR="00D97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5DF2" w:rsidRPr="00D97F7B">
        <w:rPr>
          <w:rFonts w:ascii="Times New Roman" w:eastAsia="Calibri" w:hAnsi="Times New Roman" w:cs="Times New Roman"/>
          <w:sz w:val="24"/>
          <w:szCs w:val="24"/>
        </w:rPr>
        <w:t>-</w:t>
      </w:r>
      <w:r w:rsidR="00D97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5DF2" w:rsidRPr="00D97F7B">
        <w:rPr>
          <w:rFonts w:ascii="Times New Roman" w:eastAsia="Calibri" w:hAnsi="Times New Roman" w:cs="Times New Roman"/>
          <w:sz w:val="24"/>
          <w:szCs w:val="24"/>
        </w:rPr>
        <w:t>деловодство</w:t>
      </w:r>
      <w:r w:rsidR="00B80475" w:rsidRPr="00D97F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7C61" w:rsidRPr="00D97F7B" w:rsidRDefault="00D97F7B" w:rsidP="005A7C61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47FA1" w:rsidRPr="00D97F7B">
        <w:rPr>
          <w:rFonts w:ascii="Times New Roman" w:eastAsia="Calibri" w:hAnsi="Times New Roman" w:cs="Times New Roman"/>
          <w:sz w:val="24"/>
          <w:szCs w:val="24"/>
        </w:rPr>
        <w:t>Офис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ът </w:t>
      </w:r>
      <w:r w:rsidR="000359E7">
        <w:rPr>
          <w:rFonts w:ascii="Times New Roman" w:eastAsia="Calibri" w:hAnsi="Times New Roman" w:cs="Times New Roman"/>
          <w:sz w:val="24"/>
          <w:szCs w:val="24"/>
        </w:rPr>
        <w:t>с</w:t>
      </w:r>
      <w:r w:rsidR="00B47FA1" w:rsidRPr="00D97F7B">
        <w:rPr>
          <w:rFonts w:ascii="Times New Roman" w:eastAsia="Calibri" w:hAnsi="Times New Roman" w:cs="Times New Roman"/>
          <w:sz w:val="24"/>
          <w:szCs w:val="24"/>
        </w:rPr>
        <w:t>е</w:t>
      </w:r>
      <w:r w:rsidR="000359E7">
        <w:rPr>
          <w:rFonts w:ascii="Times New Roman" w:eastAsia="Calibri" w:hAnsi="Times New Roman" w:cs="Times New Roman"/>
          <w:sz w:val="24"/>
          <w:szCs w:val="24"/>
        </w:rPr>
        <w:t xml:space="preserve"> помещава</w:t>
      </w:r>
      <w:r w:rsidR="00B47FA1" w:rsidRPr="00D97F7B">
        <w:rPr>
          <w:rFonts w:ascii="Times New Roman" w:eastAsia="Calibri" w:hAnsi="Times New Roman" w:cs="Times New Roman"/>
          <w:sz w:val="24"/>
          <w:szCs w:val="24"/>
        </w:rPr>
        <w:t xml:space="preserve"> в една сграда със службата на Агенция за социално подпомагане и отдел </w:t>
      </w:r>
      <w:r w:rsidR="00A93FC7">
        <w:rPr>
          <w:rFonts w:ascii="Times New Roman" w:eastAsia="Calibri" w:hAnsi="Times New Roman" w:cs="Times New Roman"/>
          <w:sz w:val="24"/>
          <w:szCs w:val="24"/>
        </w:rPr>
        <w:t>на</w:t>
      </w:r>
      <w:r w:rsidR="00B47FA1" w:rsidRPr="00D97F7B">
        <w:rPr>
          <w:rFonts w:ascii="Times New Roman" w:eastAsia="Calibri" w:hAnsi="Times New Roman" w:cs="Times New Roman"/>
          <w:sz w:val="24"/>
          <w:szCs w:val="24"/>
        </w:rPr>
        <w:t xml:space="preserve"> Столична община</w:t>
      </w:r>
      <w:r w:rsidR="006C4F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47FA1" w:rsidRPr="00D97F7B">
        <w:rPr>
          <w:rFonts w:ascii="Times New Roman" w:eastAsia="Calibri" w:hAnsi="Times New Roman" w:cs="Times New Roman"/>
          <w:sz w:val="24"/>
          <w:szCs w:val="24"/>
        </w:rPr>
        <w:t xml:space="preserve">където се заплащат данъци за движими и недвижими имоти. </w:t>
      </w:r>
      <w:r w:rsidR="000359E7">
        <w:rPr>
          <w:rFonts w:ascii="Times New Roman" w:eastAsia="Calibri" w:hAnsi="Times New Roman" w:cs="Times New Roman"/>
          <w:sz w:val="24"/>
          <w:szCs w:val="24"/>
        </w:rPr>
        <w:t>Тя се н</w:t>
      </w:r>
      <w:r w:rsidR="00670661" w:rsidRPr="00D97F7B">
        <w:rPr>
          <w:rFonts w:ascii="Times New Roman" w:eastAsia="Calibri" w:hAnsi="Times New Roman" w:cs="Times New Roman"/>
          <w:sz w:val="24"/>
          <w:szCs w:val="24"/>
        </w:rPr>
        <w:t xml:space="preserve">амира </w:t>
      </w:r>
      <w:r w:rsidR="00F37370" w:rsidRPr="00D97F7B">
        <w:rPr>
          <w:rFonts w:ascii="Times New Roman" w:eastAsia="Calibri" w:hAnsi="Times New Roman" w:cs="Times New Roman"/>
          <w:sz w:val="24"/>
          <w:szCs w:val="24"/>
        </w:rPr>
        <w:t xml:space="preserve">зад административната сграда на </w:t>
      </w:r>
      <w:r w:rsidR="00670661" w:rsidRPr="00D97F7B">
        <w:rPr>
          <w:rFonts w:ascii="Times New Roman" w:eastAsia="Calibri" w:hAnsi="Times New Roman" w:cs="Times New Roman"/>
          <w:sz w:val="24"/>
          <w:szCs w:val="24"/>
        </w:rPr>
        <w:t>Столична община - Р</w:t>
      </w:r>
      <w:r w:rsidR="00F37370" w:rsidRPr="00D97F7B">
        <w:rPr>
          <w:rFonts w:ascii="Times New Roman" w:eastAsia="Calibri" w:hAnsi="Times New Roman" w:cs="Times New Roman"/>
          <w:sz w:val="24"/>
          <w:szCs w:val="24"/>
        </w:rPr>
        <w:t>айон „Красна поляна“ на ул. Освобождение</w:t>
      </w:r>
      <w:r w:rsidR="0004475E" w:rsidRPr="00D97F7B">
        <w:rPr>
          <w:rFonts w:ascii="Times New Roman" w:eastAsia="Calibri" w:hAnsi="Times New Roman" w:cs="Times New Roman"/>
          <w:sz w:val="24"/>
          <w:szCs w:val="24"/>
        </w:rPr>
        <w:t xml:space="preserve"> №25</w:t>
      </w:r>
      <w:r w:rsidR="00670661" w:rsidRPr="00D97F7B">
        <w:rPr>
          <w:rFonts w:ascii="Times New Roman" w:eastAsia="Calibri" w:hAnsi="Times New Roman" w:cs="Times New Roman"/>
          <w:sz w:val="24"/>
          <w:szCs w:val="24"/>
        </w:rPr>
        <w:t>.</w:t>
      </w:r>
      <w:r w:rsidR="00B47FA1" w:rsidRPr="00D97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7C61">
        <w:rPr>
          <w:rFonts w:ascii="Times New Roman" w:eastAsia="Calibri" w:hAnsi="Times New Roman" w:cs="Times New Roman"/>
          <w:sz w:val="24"/>
          <w:szCs w:val="24"/>
        </w:rPr>
        <w:t>Пешеходен достъп има и о</w:t>
      </w:r>
      <w:r w:rsidR="005A7C61" w:rsidRPr="00D97F7B">
        <w:rPr>
          <w:rFonts w:ascii="Times New Roman" w:eastAsia="Calibri" w:hAnsi="Times New Roman" w:cs="Times New Roman"/>
          <w:sz w:val="24"/>
          <w:szCs w:val="24"/>
        </w:rPr>
        <w:t>т стра</w:t>
      </w:r>
      <w:r w:rsidR="00AC64A4">
        <w:rPr>
          <w:rFonts w:ascii="Times New Roman" w:eastAsia="Calibri" w:hAnsi="Times New Roman" w:cs="Times New Roman"/>
          <w:sz w:val="24"/>
          <w:szCs w:val="24"/>
        </w:rPr>
        <w:t xml:space="preserve">ната на бул. „Възкресение“ № 1А, </w:t>
      </w:r>
      <w:r w:rsidR="005A7C61">
        <w:rPr>
          <w:rFonts w:ascii="Times New Roman" w:eastAsia="Calibri" w:hAnsi="Times New Roman" w:cs="Times New Roman"/>
          <w:sz w:val="24"/>
          <w:szCs w:val="24"/>
        </w:rPr>
        <w:t xml:space="preserve">покрай </w:t>
      </w:r>
      <w:r w:rsidR="005A7C61" w:rsidRPr="00D97F7B">
        <w:rPr>
          <w:rFonts w:ascii="Times New Roman" w:eastAsia="Calibri" w:hAnsi="Times New Roman" w:cs="Times New Roman"/>
          <w:sz w:val="24"/>
          <w:szCs w:val="24"/>
        </w:rPr>
        <w:t xml:space="preserve">бензиностанция </w:t>
      </w:r>
      <w:r w:rsidR="005A7C61">
        <w:rPr>
          <w:rFonts w:ascii="Times New Roman" w:eastAsia="Calibri" w:hAnsi="Times New Roman" w:cs="Times New Roman"/>
          <w:sz w:val="24"/>
          <w:szCs w:val="24"/>
        </w:rPr>
        <w:t>„Шел“.</w:t>
      </w:r>
    </w:p>
    <w:p w:rsidR="005A7C61" w:rsidRDefault="005A7C61" w:rsidP="00D97F7B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Пред с</w:t>
      </w:r>
      <w:r w:rsidR="00670661" w:rsidRPr="00D97F7B">
        <w:rPr>
          <w:rFonts w:ascii="Times New Roman" w:eastAsia="Calibri" w:hAnsi="Times New Roman" w:cs="Times New Roman"/>
          <w:sz w:val="24"/>
          <w:szCs w:val="24"/>
        </w:rPr>
        <w:t xml:space="preserve">градата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има </w:t>
      </w:r>
      <w:r w:rsidR="00670661" w:rsidRPr="00D97F7B">
        <w:rPr>
          <w:rFonts w:ascii="Times New Roman" w:eastAsia="Calibri" w:hAnsi="Times New Roman" w:cs="Times New Roman"/>
          <w:sz w:val="24"/>
          <w:szCs w:val="24"/>
        </w:rPr>
        <w:t>безплатен паркинг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0661" w:rsidRPr="00D97F7B" w:rsidRDefault="005A7C61" w:rsidP="00D97F7B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70661" w:rsidRPr="00D97F7B">
        <w:rPr>
          <w:rFonts w:ascii="Times New Roman" w:eastAsia="Calibri" w:hAnsi="Times New Roman" w:cs="Times New Roman"/>
          <w:sz w:val="24"/>
          <w:szCs w:val="24"/>
        </w:rPr>
        <w:t>Най-близките спирки на градски транспорт</w:t>
      </w:r>
      <w:r w:rsidR="00C047BE" w:rsidRPr="00D97F7B">
        <w:rPr>
          <w:rFonts w:ascii="Times New Roman" w:eastAsia="Calibri" w:hAnsi="Times New Roman" w:cs="Times New Roman"/>
          <w:sz w:val="24"/>
          <w:szCs w:val="24"/>
        </w:rPr>
        <w:t xml:space="preserve"> се намират на около 350 м. разстояние,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C047BE" w:rsidRPr="00D97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0661" w:rsidRPr="00D97F7B">
        <w:rPr>
          <w:rFonts w:ascii="Times New Roman" w:eastAsia="Calibri" w:hAnsi="Times New Roman" w:cs="Times New Roman"/>
          <w:sz w:val="24"/>
          <w:szCs w:val="24"/>
        </w:rPr>
        <w:t>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следните</w:t>
      </w:r>
      <w:r w:rsidR="00670661" w:rsidRPr="00D97F7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D6D78" w:rsidRDefault="00670661" w:rsidP="00477AAC">
      <w:pPr>
        <w:pStyle w:val="ListParagraph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D78">
        <w:rPr>
          <w:rFonts w:ascii="Times New Roman" w:eastAsia="Calibri" w:hAnsi="Times New Roman" w:cs="Times New Roman"/>
          <w:sz w:val="24"/>
          <w:szCs w:val="24"/>
        </w:rPr>
        <w:t>Спирка</w:t>
      </w:r>
      <w:r w:rsidR="00825DF2" w:rsidRPr="000D6D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2B03" w:rsidRPr="000D6D78">
        <w:rPr>
          <w:rFonts w:ascii="Times New Roman" w:eastAsia="Calibri" w:hAnsi="Times New Roman" w:cs="Times New Roman"/>
          <w:sz w:val="24"/>
          <w:szCs w:val="24"/>
        </w:rPr>
        <w:t>„Освобождение“</w:t>
      </w:r>
      <w:r w:rsidRPr="000D6D78">
        <w:rPr>
          <w:rFonts w:ascii="Times New Roman" w:eastAsia="Calibri" w:hAnsi="Times New Roman" w:cs="Times New Roman"/>
          <w:sz w:val="24"/>
          <w:szCs w:val="24"/>
        </w:rPr>
        <w:t xml:space="preserve">, която обслужва </w:t>
      </w:r>
      <w:r w:rsidR="00E82B03" w:rsidRPr="000D6D78">
        <w:rPr>
          <w:rFonts w:ascii="Times New Roman" w:eastAsia="Calibri" w:hAnsi="Times New Roman" w:cs="Times New Roman"/>
          <w:sz w:val="24"/>
          <w:szCs w:val="24"/>
        </w:rPr>
        <w:t>автобус</w:t>
      </w:r>
      <w:r w:rsidR="005A7C61" w:rsidRPr="000D6D78">
        <w:rPr>
          <w:rFonts w:ascii="Times New Roman" w:eastAsia="Calibri" w:hAnsi="Times New Roman" w:cs="Times New Roman"/>
          <w:sz w:val="24"/>
          <w:szCs w:val="24"/>
        </w:rPr>
        <w:t>ни линии</w:t>
      </w:r>
      <w:r w:rsidR="00E82B03" w:rsidRPr="000D6D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6D78">
        <w:rPr>
          <w:rFonts w:ascii="Times New Roman" w:eastAsia="Calibri" w:hAnsi="Times New Roman" w:cs="Times New Roman"/>
          <w:sz w:val="24"/>
          <w:szCs w:val="24"/>
        </w:rPr>
        <w:t>с номера 11 и 83 и трамва</w:t>
      </w:r>
      <w:r w:rsidR="005A7C61" w:rsidRPr="000D6D78">
        <w:rPr>
          <w:rFonts w:ascii="Times New Roman" w:eastAsia="Calibri" w:hAnsi="Times New Roman" w:cs="Times New Roman"/>
          <w:sz w:val="24"/>
          <w:szCs w:val="24"/>
        </w:rPr>
        <w:t>йни линии</w:t>
      </w:r>
      <w:r w:rsidRPr="000D6D78">
        <w:rPr>
          <w:rFonts w:ascii="Times New Roman" w:eastAsia="Calibri" w:hAnsi="Times New Roman" w:cs="Times New Roman"/>
          <w:sz w:val="24"/>
          <w:szCs w:val="24"/>
        </w:rPr>
        <w:t xml:space="preserve"> с номера</w:t>
      </w:r>
      <w:r w:rsidR="00E82B03" w:rsidRPr="000D6D78">
        <w:rPr>
          <w:rFonts w:ascii="Times New Roman" w:eastAsia="Calibri" w:hAnsi="Times New Roman" w:cs="Times New Roman"/>
          <w:sz w:val="24"/>
          <w:szCs w:val="24"/>
        </w:rPr>
        <w:t xml:space="preserve"> 11 и 22</w:t>
      </w:r>
      <w:r w:rsidRPr="000D6D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0661" w:rsidRPr="000D6D78" w:rsidRDefault="00670661" w:rsidP="00477AAC">
      <w:pPr>
        <w:pStyle w:val="ListParagraph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D78">
        <w:rPr>
          <w:rFonts w:ascii="Times New Roman" w:eastAsia="Calibri" w:hAnsi="Times New Roman" w:cs="Times New Roman"/>
          <w:sz w:val="24"/>
          <w:szCs w:val="24"/>
        </w:rPr>
        <w:t>Спирка „Възкр</w:t>
      </w:r>
      <w:r w:rsidR="005A7C61" w:rsidRPr="000D6D78">
        <w:rPr>
          <w:rFonts w:ascii="Times New Roman" w:eastAsia="Calibri" w:hAnsi="Times New Roman" w:cs="Times New Roman"/>
          <w:sz w:val="24"/>
          <w:szCs w:val="24"/>
        </w:rPr>
        <w:t>есение“, която обслужва автобусни линии</w:t>
      </w:r>
      <w:r w:rsidRPr="000D6D78">
        <w:rPr>
          <w:rFonts w:ascii="Times New Roman" w:eastAsia="Calibri" w:hAnsi="Times New Roman" w:cs="Times New Roman"/>
          <w:sz w:val="24"/>
          <w:szCs w:val="24"/>
        </w:rPr>
        <w:t xml:space="preserve"> с номера 60 и 72.</w:t>
      </w:r>
    </w:p>
    <w:p w:rsidR="0009735E" w:rsidRPr="00D97F7B" w:rsidRDefault="000359E7" w:rsidP="00D97F7B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96531">
        <w:rPr>
          <w:rFonts w:ascii="Times New Roman" w:eastAsia="Calibri" w:hAnsi="Times New Roman" w:cs="Times New Roman"/>
          <w:sz w:val="24"/>
          <w:szCs w:val="24"/>
        </w:rPr>
        <w:t>В</w:t>
      </w:r>
      <w:r w:rsidR="00E82B03" w:rsidRPr="00D97F7B">
        <w:rPr>
          <w:rFonts w:ascii="Times New Roman" w:eastAsia="Calibri" w:hAnsi="Times New Roman" w:cs="Times New Roman"/>
          <w:sz w:val="24"/>
          <w:szCs w:val="24"/>
        </w:rPr>
        <w:t xml:space="preserve">дясно на входа има изградена </w:t>
      </w:r>
      <w:r w:rsidR="007A287D" w:rsidRPr="00D97F7B">
        <w:rPr>
          <w:rFonts w:ascii="Times New Roman" w:eastAsia="Calibri" w:hAnsi="Times New Roman" w:cs="Times New Roman"/>
          <w:sz w:val="24"/>
          <w:szCs w:val="24"/>
        </w:rPr>
        <w:t>рампа</w:t>
      </w:r>
      <w:r w:rsidR="00E82B03" w:rsidRPr="00D97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5DF2" w:rsidRPr="00D97F7B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E82B03" w:rsidRPr="00D97F7B">
        <w:rPr>
          <w:rFonts w:ascii="Times New Roman" w:eastAsia="Calibri" w:hAnsi="Times New Roman" w:cs="Times New Roman"/>
          <w:sz w:val="24"/>
          <w:szCs w:val="24"/>
        </w:rPr>
        <w:t>движение на инвалидни колички. Входната врата се отваря навън</w:t>
      </w:r>
      <w:r w:rsidR="00825DF2" w:rsidRPr="00D97F7B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E82B03" w:rsidRPr="00D97F7B">
        <w:rPr>
          <w:rFonts w:ascii="Times New Roman" w:eastAsia="Calibri" w:hAnsi="Times New Roman" w:cs="Times New Roman"/>
          <w:sz w:val="24"/>
          <w:szCs w:val="24"/>
        </w:rPr>
        <w:t xml:space="preserve"> надясно.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2B03" w:rsidRPr="00D97F7B">
        <w:rPr>
          <w:rFonts w:ascii="Times New Roman" w:eastAsia="Calibri" w:hAnsi="Times New Roman" w:cs="Times New Roman"/>
          <w:sz w:val="24"/>
          <w:szCs w:val="24"/>
        </w:rPr>
        <w:t xml:space="preserve">Салоните за обслужване </w:t>
      </w:r>
      <w:r w:rsidR="00E579ED">
        <w:rPr>
          <w:rFonts w:ascii="Times New Roman" w:eastAsia="Calibri" w:hAnsi="Times New Roman" w:cs="Times New Roman"/>
          <w:sz w:val="24"/>
          <w:szCs w:val="24"/>
        </w:rPr>
        <w:t xml:space="preserve">с номера </w:t>
      </w:r>
      <w:r w:rsidR="00E82B03" w:rsidRPr="00D97F7B">
        <w:rPr>
          <w:rFonts w:ascii="Times New Roman" w:eastAsia="Calibri" w:hAnsi="Times New Roman" w:cs="Times New Roman"/>
          <w:sz w:val="24"/>
          <w:szCs w:val="24"/>
        </w:rPr>
        <w:t>103 и 104</w:t>
      </w:r>
      <w:r w:rsidR="00C047BE" w:rsidRPr="00D97F7B">
        <w:rPr>
          <w:rFonts w:ascii="Times New Roman" w:eastAsia="Calibri" w:hAnsi="Times New Roman" w:cs="Times New Roman"/>
          <w:sz w:val="24"/>
          <w:szCs w:val="24"/>
        </w:rPr>
        <w:t>,</w:t>
      </w:r>
      <w:r w:rsidR="00E82B03" w:rsidRPr="00D97F7B">
        <w:rPr>
          <w:rFonts w:ascii="Times New Roman" w:eastAsia="Calibri" w:hAnsi="Times New Roman" w:cs="Times New Roman"/>
          <w:sz w:val="24"/>
          <w:szCs w:val="24"/>
        </w:rPr>
        <w:t xml:space="preserve"> са на </w:t>
      </w:r>
      <w:r w:rsidR="00C047BE" w:rsidRPr="00D97F7B">
        <w:rPr>
          <w:rFonts w:ascii="Times New Roman" w:eastAsia="Calibri" w:hAnsi="Times New Roman" w:cs="Times New Roman"/>
          <w:sz w:val="24"/>
          <w:szCs w:val="24"/>
        </w:rPr>
        <w:t>партерния</w:t>
      </w:r>
      <w:r w:rsidR="00E82B03" w:rsidRPr="00D97F7B">
        <w:rPr>
          <w:rFonts w:ascii="Times New Roman" w:eastAsia="Calibri" w:hAnsi="Times New Roman" w:cs="Times New Roman"/>
          <w:sz w:val="24"/>
          <w:szCs w:val="24"/>
        </w:rPr>
        <w:t xml:space="preserve"> етаж </w:t>
      </w:r>
      <w:r w:rsidR="00825DF2" w:rsidRPr="00D97F7B">
        <w:rPr>
          <w:rFonts w:ascii="Times New Roman" w:eastAsia="Calibri" w:hAnsi="Times New Roman" w:cs="Times New Roman"/>
          <w:sz w:val="24"/>
          <w:szCs w:val="24"/>
        </w:rPr>
        <w:t xml:space="preserve">в ляво по коридора </w:t>
      </w:r>
      <w:r w:rsidR="0009735E" w:rsidRPr="00D97F7B">
        <w:rPr>
          <w:rFonts w:ascii="Times New Roman" w:eastAsia="Calibri" w:hAnsi="Times New Roman" w:cs="Times New Roman"/>
          <w:sz w:val="24"/>
          <w:szCs w:val="24"/>
        </w:rPr>
        <w:t>и са лесно достъпни, няма стъпала и стълбища. Коридор</w:t>
      </w:r>
      <w:r w:rsidR="00C047BE" w:rsidRPr="00D97F7B">
        <w:rPr>
          <w:rFonts w:ascii="Times New Roman" w:eastAsia="Calibri" w:hAnsi="Times New Roman" w:cs="Times New Roman"/>
          <w:sz w:val="24"/>
          <w:szCs w:val="24"/>
        </w:rPr>
        <w:t>ът</w:t>
      </w:r>
      <w:r w:rsidR="0009735E" w:rsidRPr="00D97F7B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="00896531" w:rsidRPr="00D97F7B">
        <w:rPr>
          <w:rFonts w:ascii="Times New Roman" w:eastAsia="Calibri" w:hAnsi="Times New Roman" w:cs="Times New Roman"/>
          <w:sz w:val="24"/>
          <w:szCs w:val="24"/>
        </w:rPr>
        <w:t>вляво</w:t>
      </w:r>
      <w:r w:rsidR="00896531">
        <w:rPr>
          <w:rFonts w:ascii="Times New Roman" w:eastAsia="Calibri" w:hAnsi="Times New Roman" w:cs="Times New Roman"/>
          <w:sz w:val="24"/>
          <w:szCs w:val="24"/>
        </w:rPr>
        <w:t>,</w:t>
      </w:r>
      <w:r w:rsidR="00896531" w:rsidRPr="00D97F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735E" w:rsidRPr="00D97F7B">
        <w:rPr>
          <w:rFonts w:ascii="Times New Roman" w:eastAsia="Calibri" w:hAnsi="Times New Roman" w:cs="Times New Roman"/>
          <w:sz w:val="24"/>
          <w:szCs w:val="24"/>
        </w:rPr>
        <w:t>след стаята на охраната.</w:t>
      </w:r>
    </w:p>
    <w:p w:rsidR="00EF4216" w:rsidRPr="00D97F7B" w:rsidRDefault="00E579ED" w:rsidP="00D97F7B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9735E" w:rsidRPr="00D97F7B">
        <w:rPr>
          <w:rFonts w:ascii="Times New Roman" w:eastAsia="Calibri" w:hAnsi="Times New Roman" w:cs="Times New Roman"/>
          <w:sz w:val="24"/>
          <w:szCs w:val="24"/>
        </w:rPr>
        <w:t>В офиса няма система за управление на опашките.</w:t>
      </w:r>
      <w:r w:rsidR="00EF4216" w:rsidRPr="00D97F7B">
        <w:rPr>
          <w:rFonts w:ascii="Times New Roman" w:eastAsia="Calibri" w:hAnsi="Times New Roman" w:cs="Times New Roman"/>
          <w:sz w:val="24"/>
          <w:szCs w:val="24"/>
        </w:rPr>
        <w:t xml:space="preserve"> Има разположени обикновени информационни табла.</w:t>
      </w:r>
    </w:p>
    <w:p w:rsidR="000359E7" w:rsidRPr="000359E7" w:rsidRDefault="00E579ED" w:rsidP="000359E7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359E7">
        <w:rPr>
          <w:rFonts w:ascii="Times New Roman" w:eastAsia="Calibri" w:hAnsi="Times New Roman" w:cs="Times New Roman"/>
          <w:sz w:val="24"/>
          <w:szCs w:val="24"/>
        </w:rPr>
        <w:t>Асистирана помощ се оказва от с</w:t>
      </w:r>
      <w:r w:rsidR="007A287D" w:rsidRPr="00D97F7B">
        <w:rPr>
          <w:rFonts w:ascii="Times New Roman" w:eastAsia="Calibri" w:hAnsi="Times New Roman" w:cs="Times New Roman"/>
          <w:sz w:val="24"/>
          <w:szCs w:val="24"/>
        </w:rPr>
        <w:t xml:space="preserve">лужител на </w:t>
      </w:r>
      <w:r w:rsidR="000359E7">
        <w:rPr>
          <w:rFonts w:ascii="Times New Roman" w:eastAsia="Calibri" w:hAnsi="Times New Roman" w:cs="Times New Roman"/>
          <w:sz w:val="24"/>
          <w:szCs w:val="24"/>
        </w:rPr>
        <w:t>НАП</w:t>
      </w:r>
      <w:r w:rsidR="007A287D" w:rsidRPr="00D97F7B">
        <w:rPr>
          <w:rFonts w:ascii="Times New Roman" w:eastAsia="Calibri" w:hAnsi="Times New Roman" w:cs="Times New Roman"/>
          <w:sz w:val="24"/>
          <w:szCs w:val="24"/>
        </w:rPr>
        <w:t xml:space="preserve">, който </w:t>
      </w:r>
      <w:r w:rsidR="0009735E" w:rsidRPr="00D97F7B">
        <w:rPr>
          <w:rFonts w:ascii="Times New Roman" w:eastAsia="Calibri" w:hAnsi="Times New Roman" w:cs="Times New Roman"/>
          <w:sz w:val="24"/>
          <w:szCs w:val="24"/>
        </w:rPr>
        <w:t xml:space="preserve">се намира непосредствено </w:t>
      </w:r>
      <w:r w:rsidR="00896531" w:rsidRPr="00D97F7B">
        <w:rPr>
          <w:rFonts w:ascii="Times New Roman" w:eastAsia="Calibri" w:hAnsi="Times New Roman" w:cs="Times New Roman"/>
          <w:sz w:val="24"/>
          <w:szCs w:val="24"/>
        </w:rPr>
        <w:t xml:space="preserve">вдясно </w:t>
      </w:r>
      <w:r w:rsidR="0009735E" w:rsidRPr="00D97F7B">
        <w:rPr>
          <w:rFonts w:ascii="Times New Roman" w:eastAsia="Calibri" w:hAnsi="Times New Roman" w:cs="Times New Roman"/>
          <w:sz w:val="24"/>
          <w:szCs w:val="24"/>
        </w:rPr>
        <w:t>до входа</w:t>
      </w:r>
      <w:r w:rsidR="00C047BE" w:rsidRPr="00D97F7B">
        <w:rPr>
          <w:rFonts w:ascii="Times New Roman" w:eastAsia="Calibri" w:hAnsi="Times New Roman" w:cs="Times New Roman"/>
          <w:sz w:val="24"/>
          <w:szCs w:val="24"/>
        </w:rPr>
        <w:t>, в</w:t>
      </w:r>
      <w:r w:rsidR="000359E7">
        <w:rPr>
          <w:rFonts w:ascii="Times New Roman" w:eastAsia="Calibri" w:hAnsi="Times New Roman" w:cs="Times New Roman"/>
          <w:sz w:val="24"/>
          <w:szCs w:val="24"/>
        </w:rPr>
        <w:t xml:space="preserve"> стая 101. </w:t>
      </w:r>
      <w:r w:rsidR="000359E7" w:rsidRPr="000359E7">
        <w:rPr>
          <w:rFonts w:ascii="Times New Roman" w:eastAsia="Calibri" w:hAnsi="Times New Roman" w:cs="Times New Roman"/>
          <w:sz w:val="24"/>
          <w:szCs w:val="24"/>
        </w:rPr>
        <w:t xml:space="preserve">Осигурено е обслужване чрез видео </w:t>
      </w:r>
      <w:proofErr w:type="spellStart"/>
      <w:r w:rsidR="000359E7" w:rsidRPr="000359E7">
        <w:rPr>
          <w:rFonts w:ascii="Times New Roman" w:eastAsia="Calibri" w:hAnsi="Times New Roman" w:cs="Times New Roman"/>
          <w:sz w:val="24"/>
          <w:szCs w:val="24"/>
        </w:rPr>
        <w:t>жесто</w:t>
      </w:r>
      <w:r w:rsidR="00BE1B3F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r w:rsidR="000359E7" w:rsidRPr="000359E7">
        <w:rPr>
          <w:rFonts w:ascii="Times New Roman" w:eastAsia="Calibri" w:hAnsi="Times New Roman" w:cs="Times New Roman"/>
          <w:sz w:val="24"/>
          <w:szCs w:val="24"/>
        </w:rPr>
        <w:t xml:space="preserve"> превод за хора с увреден слух в </w:t>
      </w:r>
      <w:r w:rsidR="000359E7">
        <w:rPr>
          <w:rFonts w:ascii="Times New Roman" w:eastAsia="Calibri" w:hAnsi="Times New Roman" w:cs="Times New Roman"/>
          <w:sz w:val="24"/>
          <w:szCs w:val="24"/>
        </w:rPr>
        <w:t>104</w:t>
      </w:r>
      <w:r w:rsidR="000359E7" w:rsidRPr="000359E7">
        <w:rPr>
          <w:rFonts w:ascii="Times New Roman" w:eastAsia="Calibri" w:hAnsi="Times New Roman" w:cs="Times New Roman"/>
          <w:sz w:val="24"/>
          <w:szCs w:val="24"/>
        </w:rPr>
        <w:t xml:space="preserve"> стая.</w:t>
      </w:r>
    </w:p>
    <w:p w:rsidR="000359E7" w:rsidRPr="000359E7" w:rsidRDefault="0044132D" w:rsidP="000359E7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579ED">
        <w:rPr>
          <w:rFonts w:ascii="Times New Roman" w:eastAsia="Calibri" w:hAnsi="Times New Roman" w:cs="Times New Roman"/>
          <w:sz w:val="24"/>
          <w:szCs w:val="24"/>
        </w:rPr>
        <w:t>Има</w:t>
      </w:r>
      <w:r w:rsidR="000359E7" w:rsidRPr="000359E7">
        <w:rPr>
          <w:rFonts w:ascii="Times New Roman" w:eastAsia="Calibri" w:hAnsi="Times New Roman" w:cs="Times New Roman"/>
          <w:sz w:val="24"/>
          <w:szCs w:val="24"/>
        </w:rPr>
        <w:t xml:space="preserve"> възможност за предварително уговаряне на час за посещение </w:t>
      </w:r>
      <w:r w:rsidR="00651306">
        <w:rPr>
          <w:rFonts w:ascii="Times New Roman" w:eastAsia="Calibri" w:hAnsi="Times New Roman" w:cs="Times New Roman"/>
          <w:sz w:val="24"/>
          <w:szCs w:val="24"/>
        </w:rPr>
        <w:t>чрез</w:t>
      </w:r>
      <w:r w:rsidR="000359E7" w:rsidRPr="000359E7">
        <w:rPr>
          <w:rFonts w:ascii="Times New Roman" w:eastAsia="Calibri" w:hAnsi="Times New Roman" w:cs="Times New Roman"/>
          <w:sz w:val="24"/>
          <w:szCs w:val="24"/>
        </w:rPr>
        <w:t xml:space="preserve"> обаждане на телефоните за връзка.</w:t>
      </w:r>
    </w:p>
    <w:p w:rsidR="000359E7" w:rsidRPr="000359E7" w:rsidRDefault="0044132D" w:rsidP="000359E7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359E7" w:rsidRPr="000359E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E579ED">
        <w:rPr>
          <w:rFonts w:ascii="Times New Roman" w:eastAsia="Calibri" w:hAnsi="Times New Roman" w:cs="Times New Roman"/>
          <w:sz w:val="24"/>
          <w:szCs w:val="24"/>
        </w:rPr>
        <w:t xml:space="preserve">офиса </w:t>
      </w:r>
      <w:r w:rsidR="000359E7" w:rsidRPr="000359E7">
        <w:rPr>
          <w:rFonts w:ascii="Times New Roman" w:eastAsia="Calibri" w:hAnsi="Times New Roman" w:cs="Times New Roman"/>
          <w:sz w:val="24"/>
          <w:szCs w:val="24"/>
        </w:rPr>
        <w:t>има постоянно присъствие на охрана.</w:t>
      </w:r>
      <w:bookmarkStart w:id="0" w:name="_GoBack"/>
      <w:bookmarkEnd w:id="0"/>
    </w:p>
    <w:sectPr w:rsidR="000359E7" w:rsidRPr="0003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12AF"/>
    <w:multiLevelType w:val="hybridMultilevel"/>
    <w:tmpl w:val="0016C6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F1DEA"/>
    <w:multiLevelType w:val="hybridMultilevel"/>
    <w:tmpl w:val="922E83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70"/>
    <w:rsid w:val="000359E7"/>
    <w:rsid w:val="0004475E"/>
    <w:rsid w:val="0009735E"/>
    <w:rsid w:val="000D6D78"/>
    <w:rsid w:val="001B560C"/>
    <w:rsid w:val="003D3E40"/>
    <w:rsid w:val="0044132D"/>
    <w:rsid w:val="005A7C61"/>
    <w:rsid w:val="005B5024"/>
    <w:rsid w:val="00651306"/>
    <w:rsid w:val="00670661"/>
    <w:rsid w:val="006C4FD0"/>
    <w:rsid w:val="00723AAC"/>
    <w:rsid w:val="007A287D"/>
    <w:rsid w:val="00825DF2"/>
    <w:rsid w:val="0089061A"/>
    <w:rsid w:val="00896531"/>
    <w:rsid w:val="009C77C6"/>
    <w:rsid w:val="00A03D87"/>
    <w:rsid w:val="00A93FC7"/>
    <w:rsid w:val="00AC64A4"/>
    <w:rsid w:val="00B31255"/>
    <w:rsid w:val="00B47FA1"/>
    <w:rsid w:val="00B80475"/>
    <w:rsid w:val="00BE1B3F"/>
    <w:rsid w:val="00C047BE"/>
    <w:rsid w:val="00D338C2"/>
    <w:rsid w:val="00D97F7B"/>
    <w:rsid w:val="00E579ED"/>
    <w:rsid w:val="00E82B03"/>
    <w:rsid w:val="00ED3B4E"/>
    <w:rsid w:val="00EF4216"/>
    <w:rsid w:val="00F3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2425"/>
  <w15:chartTrackingRefBased/>
  <w15:docId w15:val="{5D5E5DAA-1046-4DBA-B321-629C4936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4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СТОЯНКА КЪНЧЕВА РАДЕВА</dc:creator>
  <cp:keywords/>
  <dc:description/>
  <cp:lastModifiedBy>ИЗАБЕЛА ХАРАЛАМБИЕВА КАЛЧЕВА</cp:lastModifiedBy>
  <cp:revision>23</cp:revision>
  <cp:lastPrinted>2020-01-13T13:02:00Z</cp:lastPrinted>
  <dcterms:created xsi:type="dcterms:W3CDTF">2020-01-13T14:26:00Z</dcterms:created>
  <dcterms:modified xsi:type="dcterms:W3CDTF">2020-01-27T14:57:00Z</dcterms:modified>
</cp:coreProperties>
</file>